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B7D78E4" w14:textId="16715D85" w:rsidR="007368EE" w:rsidRDefault="007368EE" w:rsidP="004A7F60">
      <w:pPr>
        <w:jc w:val="center"/>
        <w:rPr>
          <w:rFonts w:ascii="Arial" w:hAnsi="Arial" w:cs="Arial"/>
          <w:b/>
          <w:caps/>
          <w:szCs w:val="24"/>
        </w:rPr>
      </w:pPr>
      <w:bookmarkStart w:id="0" w:name="_GoBack"/>
      <w:bookmarkEnd w:id="0"/>
    </w:p>
    <w:p w14:paraId="161D7583" w14:textId="62CCDCA1" w:rsidR="000F562F" w:rsidRPr="00851A70" w:rsidRDefault="00572659" w:rsidP="00625ECE">
      <w:pPr>
        <w:jc w:val="center"/>
        <w:rPr>
          <w:rFonts w:ascii="Arial" w:hAnsi="Arial" w:cs="Arial"/>
          <w:b/>
          <w:szCs w:val="24"/>
        </w:rPr>
      </w:pPr>
      <w:r w:rsidRPr="00572659">
        <w:rPr>
          <w:rFonts w:ascii="Arial" w:hAnsi="Arial" w:cs="Arial"/>
          <w:b/>
          <w:noProof/>
          <w:szCs w:val="24"/>
        </w:rPr>
        <w:drawing>
          <wp:inline distT="0" distB="0" distL="0" distR="0" wp14:anchorId="3B5C6649" wp14:editId="51C07125">
            <wp:extent cx="1920240" cy="539496"/>
            <wp:effectExtent l="0" t="0" r="3810" b="0"/>
            <wp:docPr id="1" name="Pictur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 close up of a sign&#10;&#10;Description automatically generated"/>
                    <pic:cNvPicPr>
                      <a:picLocks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0240" cy="5394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793BD30" w14:textId="77777777" w:rsidR="007368EE" w:rsidRPr="00851A70" w:rsidRDefault="007368EE" w:rsidP="004A7F60">
      <w:pPr>
        <w:jc w:val="center"/>
        <w:rPr>
          <w:rFonts w:ascii="Arial" w:hAnsi="Arial" w:cs="Arial"/>
          <w:b/>
          <w:szCs w:val="24"/>
        </w:rPr>
      </w:pPr>
    </w:p>
    <w:p w14:paraId="75A0DC73" w14:textId="77777777" w:rsidR="000F562F" w:rsidRDefault="000F562F" w:rsidP="00D02DFF">
      <w:pPr>
        <w:rPr>
          <w:rFonts w:ascii="Arial" w:hAnsi="Arial" w:cs="Arial"/>
          <w:b/>
          <w:szCs w:val="24"/>
        </w:rPr>
      </w:pPr>
    </w:p>
    <w:p w14:paraId="39370448" w14:textId="2A54611C" w:rsidR="002D2034" w:rsidRPr="002237A4" w:rsidRDefault="00A37007" w:rsidP="00625ECE">
      <w:pPr>
        <w:jc w:val="center"/>
        <w:rPr>
          <w:rFonts w:ascii="Lato" w:hAnsi="Lato" w:cs="Arial"/>
          <w:b/>
          <w:bCs/>
          <w:sz w:val="28"/>
          <w:szCs w:val="28"/>
          <w:u w:val="single"/>
        </w:rPr>
      </w:pPr>
      <w:r w:rsidRPr="002237A4">
        <w:rPr>
          <w:rFonts w:ascii="Lato" w:hAnsi="Lato" w:cs="Arial"/>
          <w:b/>
          <w:bCs/>
          <w:sz w:val="28"/>
          <w:szCs w:val="28"/>
        </w:rPr>
        <w:t>ANNEX VI</w:t>
      </w:r>
    </w:p>
    <w:p w14:paraId="1D365223" w14:textId="77777777" w:rsidR="00773EC5" w:rsidRDefault="00E32F78" w:rsidP="00625ECE">
      <w:pPr>
        <w:jc w:val="center"/>
        <w:rPr>
          <w:rFonts w:ascii="Lato" w:hAnsi="Lato" w:cs="Calibri"/>
          <w:i/>
          <w:snapToGrid w:val="0"/>
          <w:szCs w:val="24"/>
          <w:lang w:val="fr-FR"/>
        </w:rPr>
      </w:pPr>
      <w:r w:rsidRPr="002D2034">
        <w:rPr>
          <w:rFonts w:ascii="Lato" w:hAnsi="Lato" w:cs="Arial"/>
          <w:bCs/>
          <w:szCs w:val="24"/>
        </w:rPr>
        <w:t xml:space="preserve">DIRECT </w:t>
      </w:r>
      <w:r w:rsidR="00F90397" w:rsidRPr="002D2034">
        <w:rPr>
          <w:rFonts w:ascii="Lato" w:hAnsi="Lato" w:cs="Arial"/>
          <w:bCs/>
          <w:szCs w:val="24"/>
        </w:rPr>
        <w:t xml:space="preserve">SUPPORT </w:t>
      </w:r>
      <w:r w:rsidRPr="002D2034">
        <w:rPr>
          <w:rFonts w:ascii="Lato" w:hAnsi="Lato" w:cs="Arial"/>
          <w:bCs/>
          <w:szCs w:val="24"/>
        </w:rPr>
        <w:t>GRANT</w:t>
      </w:r>
      <w:r w:rsidR="00F90397" w:rsidRPr="002D2034">
        <w:rPr>
          <w:rFonts w:ascii="Lato" w:hAnsi="Lato" w:cs="Arial"/>
          <w:bCs/>
          <w:szCs w:val="24"/>
        </w:rPr>
        <w:t>S</w:t>
      </w:r>
      <w:r w:rsidR="00740A3E" w:rsidRPr="002D2034">
        <w:rPr>
          <w:rFonts w:ascii="Lato" w:hAnsi="Lato" w:cs="Arial"/>
          <w:bCs/>
          <w:szCs w:val="24"/>
        </w:rPr>
        <w:t xml:space="preserve"> </w:t>
      </w:r>
      <w:r w:rsidR="00F90397" w:rsidRPr="002D2034">
        <w:rPr>
          <w:rFonts w:ascii="Lato" w:hAnsi="Lato" w:cs="Arial"/>
          <w:bCs/>
          <w:szCs w:val="24"/>
        </w:rPr>
        <w:t>PROGRAMME</w:t>
      </w:r>
      <w:r w:rsidR="002D2034" w:rsidRPr="002D2034">
        <w:rPr>
          <w:rFonts w:ascii="Lato" w:hAnsi="Lato" w:cs="Calibri"/>
          <w:i/>
          <w:snapToGrid w:val="0"/>
          <w:szCs w:val="24"/>
          <w:lang w:val="fr-FR"/>
        </w:rPr>
        <w:t xml:space="preserve"> </w:t>
      </w:r>
    </w:p>
    <w:p w14:paraId="589A4354" w14:textId="74D08B52" w:rsidR="00D02DFF" w:rsidRPr="002D2034" w:rsidRDefault="002D2034" w:rsidP="00625ECE">
      <w:pPr>
        <w:jc w:val="center"/>
        <w:rPr>
          <w:rFonts w:ascii="Arial" w:hAnsi="Arial" w:cs="Arial"/>
          <w:bCs/>
          <w:szCs w:val="24"/>
        </w:rPr>
      </w:pPr>
      <w:r w:rsidRPr="002D2034">
        <w:rPr>
          <w:rStyle w:val="PlaceholderText"/>
          <w:rFonts w:ascii="Lato" w:hAnsi="Lato"/>
        </w:rPr>
        <w:t>Choose an item.</w:t>
      </w:r>
      <w:r w:rsidR="00773EC5">
        <w:rPr>
          <w:rStyle w:val="PlaceholderText"/>
          <w:rFonts w:ascii="Lato" w:hAnsi="Lato"/>
        </w:rPr>
        <w:t xml:space="preserve"> </w:t>
      </w:r>
      <w:r w:rsidR="00750A80" w:rsidRPr="002D2034">
        <w:rPr>
          <w:rFonts w:ascii="Lato" w:hAnsi="Lato" w:cs="Arial"/>
          <w:bCs/>
          <w:szCs w:val="24"/>
        </w:rPr>
        <w:t>N</w:t>
      </w:r>
      <w:r w:rsidR="00A54AFC" w:rsidRPr="002D2034">
        <w:rPr>
          <w:rFonts w:ascii="Lato" w:hAnsi="Lato" w:cs="Arial"/>
          <w:bCs/>
          <w:szCs w:val="24"/>
        </w:rPr>
        <w:t>ARRATIVE REPORT</w:t>
      </w:r>
    </w:p>
    <w:p w14:paraId="76B971A6" w14:textId="77777777" w:rsidR="000508A3" w:rsidRPr="00851A70" w:rsidRDefault="00DC1126" w:rsidP="00D02DFF">
      <w:pPr>
        <w:pBdr>
          <w:bottom w:val="single" w:sz="4" w:space="1" w:color="auto"/>
        </w:pBdr>
        <w:jc w:val="both"/>
        <w:rPr>
          <w:rFonts w:ascii="Arial" w:hAnsi="Arial" w:cs="Arial"/>
          <w:sz w:val="20"/>
        </w:rPr>
      </w:pPr>
      <w:r w:rsidRPr="00851A70">
        <w:rPr>
          <w:rFonts w:ascii="Arial" w:hAnsi="Arial" w:cs="Arial"/>
          <w:sz w:val="20"/>
        </w:rPr>
        <w:tab/>
      </w:r>
      <w:r w:rsidRPr="00851A70">
        <w:rPr>
          <w:rFonts w:ascii="Arial" w:hAnsi="Arial" w:cs="Arial"/>
          <w:sz w:val="20"/>
        </w:rPr>
        <w:tab/>
      </w:r>
      <w:r w:rsidRPr="00851A70">
        <w:rPr>
          <w:rFonts w:ascii="Arial" w:hAnsi="Arial" w:cs="Arial"/>
          <w:sz w:val="20"/>
        </w:rPr>
        <w:tab/>
      </w:r>
      <w:r w:rsidRPr="00851A70">
        <w:rPr>
          <w:rFonts w:ascii="Arial" w:hAnsi="Arial" w:cs="Arial"/>
          <w:sz w:val="20"/>
        </w:rPr>
        <w:tab/>
      </w:r>
    </w:p>
    <w:p w14:paraId="4349E38B" w14:textId="77777777" w:rsidR="00A54AFC" w:rsidRPr="00443EFE" w:rsidRDefault="00A54AFC" w:rsidP="004A7F60">
      <w:pPr>
        <w:jc w:val="both"/>
        <w:rPr>
          <w:rFonts w:ascii="Arial" w:hAnsi="Arial" w:cs="Arial"/>
          <w:szCs w:val="24"/>
        </w:rPr>
      </w:pPr>
    </w:p>
    <w:p w14:paraId="04AB1741" w14:textId="77777777" w:rsidR="00A54AFC" w:rsidRPr="004A0315" w:rsidRDefault="00A54AFC" w:rsidP="006D446C">
      <w:pPr>
        <w:jc w:val="both"/>
        <w:rPr>
          <w:rFonts w:ascii="Lato" w:hAnsi="Lato" w:cs="Arial"/>
          <w:b/>
          <w:sz w:val="20"/>
        </w:rPr>
      </w:pPr>
      <w:r w:rsidRPr="004A0315">
        <w:rPr>
          <w:rFonts w:ascii="Lato" w:hAnsi="Lato" w:cs="Arial"/>
          <w:b/>
          <w:sz w:val="20"/>
        </w:rPr>
        <w:t>This report must be completed</w:t>
      </w:r>
      <w:r w:rsidR="00443EFE" w:rsidRPr="004A0315">
        <w:rPr>
          <w:rFonts w:ascii="Lato" w:hAnsi="Lato" w:cs="Arial"/>
          <w:b/>
          <w:sz w:val="20"/>
        </w:rPr>
        <w:t>,</w:t>
      </w:r>
      <w:r w:rsidRPr="004A0315">
        <w:rPr>
          <w:rFonts w:ascii="Lato" w:hAnsi="Lato" w:cs="Arial"/>
          <w:b/>
          <w:sz w:val="20"/>
        </w:rPr>
        <w:t xml:space="preserve"> signed </w:t>
      </w:r>
      <w:r w:rsidR="00443EFE" w:rsidRPr="004A0315">
        <w:rPr>
          <w:rFonts w:ascii="Lato" w:hAnsi="Lato" w:cs="Arial"/>
          <w:b/>
          <w:sz w:val="20"/>
        </w:rPr>
        <w:t xml:space="preserve">and dated </w:t>
      </w:r>
      <w:r w:rsidRPr="004A0315">
        <w:rPr>
          <w:rFonts w:ascii="Lato" w:hAnsi="Lato" w:cs="Arial"/>
          <w:b/>
          <w:sz w:val="20"/>
        </w:rPr>
        <w:t xml:space="preserve">by the </w:t>
      </w:r>
      <w:r w:rsidR="00443EFE" w:rsidRPr="00625ECE">
        <w:rPr>
          <w:rFonts w:ascii="Lato" w:hAnsi="Lato" w:cs="Arial"/>
          <w:b/>
          <w:sz w:val="20"/>
        </w:rPr>
        <w:t>signatory to the contract</w:t>
      </w:r>
      <w:r w:rsidRPr="004A0315">
        <w:rPr>
          <w:rFonts w:ascii="Lato" w:hAnsi="Lato" w:cs="Arial"/>
          <w:b/>
          <w:sz w:val="20"/>
        </w:rPr>
        <w:t xml:space="preserve"> </w:t>
      </w:r>
      <w:r w:rsidR="00D2565E" w:rsidRPr="004A0315">
        <w:rPr>
          <w:rFonts w:ascii="Lato" w:hAnsi="Lato" w:cs="Arial"/>
          <w:b/>
          <w:sz w:val="20"/>
        </w:rPr>
        <w:t>and a hard copy submitted to Caribbean Export.</w:t>
      </w:r>
    </w:p>
    <w:p w14:paraId="4CDEE1B3" w14:textId="77777777" w:rsidR="002D2034" w:rsidRDefault="002D2034" w:rsidP="006D446C">
      <w:pPr>
        <w:ind w:left="216"/>
        <w:jc w:val="both"/>
        <w:rPr>
          <w:rFonts w:ascii="Lato" w:hAnsi="Lato" w:cs="Arial"/>
          <w:sz w:val="20"/>
        </w:rPr>
      </w:pPr>
    </w:p>
    <w:p w14:paraId="32A7BE3A" w14:textId="355D06E9" w:rsidR="00A54AFC" w:rsidRPr="002D2034" w:rsidRDefault="00A54AFC" w:rsidP="006D446C">
      <w:pPr>
        <w:numPr>
          <w:ilvl w:val="0"/>
          <w:numId w:val="1"/>
        </w:numPr>
        <w:ind w:left="216"/>
        <w:jc w:val="both"/>
        <w:rPr>
          <w:rFonts w:ascii="Lato" w:hAnsi="Lato" w:cs="Arial"/>
          <w:sz w:val="20"/>
        </w:rPr>
      </w:pPr>
      <w:r w:rsidRPr="002D2034">
        <w:rPr>
          <w:rFonts w:ascii="Lato" w:hAnsi="Lato" w:cs="Arial"/>
          <w:sz w:val="20"/>
        </w:rPr>
        <w:t>The information provided below must correspond to the financial information that appears in the financial report.</w:t>
      </w:r>
    </w:p>
    <w:p w14:paraId="22CDD4BA" w14:textId="77777777" w:rsidR="002D2034" w:rsidRDefault="002D2034" w:rsidP="006D446C">
      <w:pPr>
        <w:ind w:left="216"/>
        <w:jc w:val="both"/>
        <w:rPr>
          <w:rFonts w:ascii="Lato" w:hAnsi="Lato" w:cs="Arial"/>
          <w:sz w:val="20"/>
        </w:rPr>
      </w:pPr>
    </w:p>
    <w:p w14:paraId="683997F3" w14:textId="1D856DB1" w:rsidR="00075E91" w:rsidRPr="002D2034" w:rsidRDefault="00920DE5" w:rsidP="006D446C">
      <w:pPr>
        <w:numPr>
          <w:ilvl w:val="0"/>
          <w:numId w:val="1"/>
        </w:numPr>
        <w:ind w:left="216"/>
        <w:jc w:val="both"/>
        <w:rPr>
          <w:rFonts w:ascii="Lato" w:hAnsi="Lato" w:cs="Arial"/>
          <w:sz w:val="20"/>
        </w:rPr>
      </w:pPr>
      <w:r w:rsidRPr="002D2034">
        <w:rPr>
          <w:rFonts w:ascii="Lato" w:hAnsi="Lato" w:cs="Arial"/>
          <w:sz w:val="20"/>
        </w:rPr>
        <w:t xml:space="preserve">Handwritten reports </w:t>
      </w:r>
      <w:r w:rsidRPr="00625ECE">
        <w:rPr>
          <w:rFonts w:ascii="Lato" w:hAnsi="Lato" w:cs="Arial"/>
          <w:b/>
          <w:sz w:val="20"/>
        </w:rPr>
        <w:t>will not</w:t>
      </w:r>
      <w:r w:rsidRPr="002D2034">
        <w:rPr>
          <w:rFonts w:ascii="Lato" w:hAnsi="Lato" w:cs="Arial"/>
          <w:sz w:val="20"/>
        </w:rPr>
        <w:t xml:space="preserve"> be accepted. </w:t>
      </w:r>
    </w:p>
    <w:p w14:paraId="3F39A5A0" w14:textId="77777777" w:rsidR="002D2034" w:rsidRDefault="002D2034" w:rsidP="006D446C">
      <w:pPr>
        <w:ind w:left="216"/>
        <w:jc w:val="both"/>
        <w:rPr>
          <w:rFonts w:ascii="Lato" w:hAnsi="Lato" w:cs="Arial"/>
          <w:sz w:val="20"/>
        </w:rPr>
      </w:pPr>
    </w:p>
    <w:p w14:paraId="0487402A" w14:textId="615CC68B" w:rsidR="00A54AFC" w:rsidRPr="002D2034" w:rsidRDefault="00A54AFC" w:rsidP="006D446C">
      <w:pPr>
        <w:numPr>
          <w:ilvl w:val="0"/>
          <w:numId w:val="1"/>
        </w:numPr>
        <w:ind w:left="216"/>
        <w:jc w:val="both"/>
        <w:rPr>
          <w:rFonts w:ascii="Lato" w:hAnsi="Lato" w:cs="Arial"/>
          <w:sz w:val="20"/>
        </w:rPr>
      </w:pPr>
      <w:r w:rsidRPr="002D2034">
        <w:rPr>
          <w:rFonts w:ascii="Lato" w:hAnsi="Lato" w:cs="Arial"/>
          <w:sz w:val="20"/>
        </w:rPr>
        <w:t>Please expand the paragraphs as necessary.</w:t>
      </w:r>
    </w:p>
    <w:p w14:paraId="3EC114D7" w14:textId="77777777" w:rsidR="002D2034" w:rsidRDefault="002D2034" w:rsidP="006D446C">
      <w:pPr>
        <w:ind w:left="216"/>
        <w:jc w:val="both"/>
        <w:rPr>
          <w:rFonts w:ascii="Lato" w:hAnsi="Lato" w:cs="Arial"/>
          <w:b/>
          <w:i/>
          <w:sz w:val="20"/>
          <w:u w:val="single"/>
        </w:rPr>
      </w:pPr>
    </w:p>
    <w:p w14:paraId="53B53A89" w14:textId="2193D0E1" w:rsidR="00A54AFC" w:rsidRPr="00625ECE" w:rsidRDefault="00A54AFC" w:rsidP="006D446C">
      <w:pPr>
        <w:numPr>
          <w:ilvl w:val="0"/>
          <w:numId w:val="1"/>
        </w:numPr>
        <w:ind w:left="216"/>
        <w:jc w:val="both"/>
        <w:rPr>
          <w:rFonts w:ascii="Lato" w:hAnsi="Lato" w:cs="Arial"/>
          <w:b/>
          <w:i/>
          <w:sz w:val="20"/>
        </w:rPr>
      </w:pPr>
      <w:r w:rsidRPr="00625ECE">
        <w:rPr>
          <w:rFonts w:ascii="Lato" w:hAnsi="Lato" w:cs="Arial"/>
          <w:b/>
          <w:i/>
          <w:sz w:val="20"/>
        </w:rPr>
        <w:t>Please refer to the Special Conditions o</w:t>
      </w:r>
      <w:r w:rsidR="003F3CE0" w:rsidRPr="00625ECE">
        <w:rPr>
          <w:rFonts w:ascii="Lato" w:hAnsi="Lato" w:cs="Arial"/>
          <w:b/>
          <w:i/>
          <w:sz w:val="20"/>
        </w:rPr>
        <w:t>f</w:t>
      </w:r>
      <w:r w:rsidRPr="00625ECE">
        <w:rPr>
          <w:rFonts w:ascii="Lato" w:hAnsi="Lato" w:cs="Arial"/>
          <w:b/>
          <w:i/>
          <w:sz w:val="20"/>
        </w:rPr>
        <w:t xml:space="preserve"> your </w:t>
      </w:r>
      <w:r w:rsidR="009F5E68" w:rsidRPr="00625ECE">
        <w:rPr>
          <w:rFonts w:ascii="Lato" w:hAnsi="Lato" w:cs="Arial"/>
          <w:b/>
          <w:i/>
          <w:sz w:val="20"/>
        </w:rPr>
        <w:t xml:space="preserve">Direct </w:t>
      </w:r>
      <w:r w:rsidR="00F90397" w:rsidRPr="00625ECE">
        <w:rPr>
          <w:rFonts w:ascii="Lato" w:hAnsi="Lato" w:cs="Arial"/>
          <w:b/>
          <w:i/>
          <w:sz w:val="20"/>
        </w:rPr>
        <w:t xml:space="preserve">Support </w:t>
      </w:r>
      <w:r w:rsidR="00740A3E" w:rsidRPr="00625ECE">
        <w:rPr>
          <w:rFonts w:ascii="Lato" w:hAnsi="Lato" w:cs="Arial"/>
          <w:b/>
          <w:i/>
          <w:sz w:val="20"/>
        </w:rPr>
        <w:t>Grant</w:t>
      </w:r>
      <w:r w:rsidR="00F90397" w:rsidRPr="00625ECE">
        <w:rPr>
          <w:rFonts w:ascii="Lato" w:hAnsi="Lato" w:cs="Arial"/>
          <w:b/>
          <w:i/>
          <w:sz w:val="20"/>
        </w:rPr>
        <w:t>s</w:t>
      </w:r>
      <w:r w:rsidR="00740A3E" w:rsidRPr="00625ECE">
        <w:rPr>
          <w:rFonts w:ascii="Lato" w:hAnsi="Lato" w:cs="Arial"/>
          <w:b/>
          <w:i/>
          <w:sz w:val="20"/>
        </w:rPr>
        <w:t xml:space="preserve"> </w:t>
      </w:r>
      <w:r w:rsidR="00F90397" w:rsidRPr="00625ECE">
        <w:rPr>
          <w:rFonts w:ascii="Lato" w:hAnsi="Lato" w:cs="Arial"/>
          <w:b/>
          <w:i/>
          <w:sz w:val="20"/>
        </w:rPr>
        <w:t xml:space="preserve">Programme </w:t>
      </w:r>
      <w:r w:rsidR="0004738C" w:rsidRPr="00625ECE">
        <w:rPr>
          <w:rFonts w:ascii="Lato" w:hAnsi="Lato" w:cs="Arial"/>
          <w:b/>
          <w:i/>
          <w:sz w:val="20"/>
        </w:rPr>
        <w:t>contract</w:t>
      </w:r>
      <w:r w:rsidRPr="00625ECE">
        <w:rPr>
          <w:rFonts w:ascii="Lato" w:hAnsi="Lato" w:cs="Arial"/>
          <w:b/>
          <w:i/>
          <w:sz w:val="20"/>
        </w:rPr>
        <w:t xml:space="preserve"> and send one copy of the report to </w:t>
      </w:r>
      <w:r w:rsidR="00D2565E" w:rsidRPr="00625ECE">
        <w:rPr>
          <w:rFonts w:ascii="Lato" w:hAnsi="Lato" w:cs="Arial"/>
          <w:b/>
          <w:i/>
          <w:sz w:val="20"/>
        </w:rPr>
        <w:t>the</w:t>
      </w:r>
      <w:r w:rsidR="00FF0849" w:rsidRPr="00625ECE">
        <w:rPr>
          <w:rFonts w:ascii="Lato" w:hAnsi="Lato" w:cs="Arial"/>
          <w:b/>
          <w:i/>
          <w:sz w:val="20"/>
        </w:rPr>
        <w:t xml:space="preserve"> address </w:t>
      </w:r>
      <w:r w:rsidR="00D2565E" w:rsidRPr="00625ECE">
        <w:rPr>
          <w:rFonts w:ascii="Lato" w:hAnsi="Lato" w:cs="Arial"/>
          <w:b/>
          <w:i/>
          <w:sz w:val="20"/>
        </w:rPr>
        <w:t>listed</w:t>
      </w:r>
      <w:r w:rsidR="00740A3E" w:rsidRPr="00625ECE">
        <w:rPr>
          <w:rFonts w:ascii="Lato" w:hAnsi="Lato" w:cs="Arial"/>
          <w:b/>
          <w:i/>
          <w:sz w:val="20"/>
        </w:rPr>
        <w:t xml:space="preserve"> </w:t>
      </w:r>
      <w:r w:rsidR="00D73F63" w:rsidRPr="00625ECE">
        <w:rPr>
          <w:rFonts w:ascii="Lato" w:hAnsi="Lato" w:cs="Arial"/>
          <w:b/>
          <w:i/>
          <w:sz w:val="20"/>
        </w:rPr>
        <w:t>in the grants contract</w:t>
      </w:r>
    </w:p>
    <w:p w14:paraId="67EBDCA9" w14:textId="77777777" w:rsidR="002D2034" w:rsidRPr="002D2034" w:rsidRDefault="002D2034" w:rsidP="006D446C">
      <w:pPr>
        <w:ind w:left="216"/>
        <w:jc w:val="both"/>
        <w:rPr>
          <w:rFonts w:ascii="Lato" w:hAnsi="Lato" w:cs="Arial"/>
          <w:b/>
          <w:sz w:val="20"/>
        </w:rPr>
      </w:pPr>
    </w:p>
    <w:p w14:paraId="6A938B35" w14:textId="1049526D" w:rsidR="00F34856" w:rsidRPr="002D2034" w:rsidRDefault="00920DE5" w:rsidP="006D446C">
      <w:pPr>
        <w:numPr>
          <w:ilvl w:val="0"/>
          <w:numId w:val="1"/>
        </w:numPr>
        <w:ind w:left="216"/>
        <w:jc w:val="both"/>
        <w:rPr>
          <w:rFonts w:ascii="Lato" w:hAnsi="Lato" w:cs="Arial"/>
          <w:b/>
          <w:sz w:val="20"/>
        </w:rPr>
      </w:pPr>
      <w:r w:rsidRPr="002D2034">
        <w:rPr>
          <w:rFonts w:ascii="Lato" w:hAnsi="Lato" w:cs="Arial"/>
          <w:sz w:val="20"/>
        </w:rPr>
        <w:t xml:space="preserve">The report must be completed at a minimum in accordance with sections 1 through 4 of this </w:t>
      </w:r>
      <w:proofErr w:type="gramStart"/>
      <w:r w:rsidRPr="002D2034">
        <w:rPr>
          <w:rFonts w:ascii="Lato" w:hAnsi="Lato" w:cs="Arial"/>
          <w:sz w:val="20"/>
        </w:rPr>
        <w:t>document</w:t>
      </w:r>
      <w:proofErr w:type="gramEnd"/>
      <w:r w:rsidR="008466BE" w:rsidRPr="002D2034">
        <w:rPr>
          <w:rFonts w:ascii="Lato" w:hAnsi="Lato" w:cs="Arial"/>
          <w:sz w:val="20"/>
        </w:rPr>
        <w:t xml:space="preserve"> where applicable</w:t>
      </w:r>
      <w:r w:rsidRPr="002D2034">
        <w:rPr>
          <w:rFonts w:ascii="Lato" w:hAnsi="Lato" w:cs="Arial"/>
          <w:sz w:val="20"/>
        </w:rPr>
        <w:t>.</w:t>
      </w:r>
      <w:r w:rsidR="008466BE" w:rsidRPr="002D2034">
        <w:rPr>
          <w:rFonts w:ascii="Lato" w:hAnsi="Lato" w:cs="Arial"/>
          <w:sz w:val="20"/>
        </w:rPr>
        <w:t xml:space="preserve"> </w:t>
      </w:r>
      <w:r w:rsidRPr="002D2034">
        <w:rPr>
          <w:rFonts w:ascii="Lato" w:hAnsi="Lato" w:cs="Arial"/>
          <w:b/>
          <w:sz w:val="20"/>
        </w:rPr>
        <w:t xml:space="preserve">Reports not compliant with these sections will be deemed incomplete and insufficient and will be rejected. </w:t>
      </w:r>
    </w:p>
    <w:p w14:paraId="06343FCD" w14:textId="77777777" w:rsidR="002D2034" w:rsidRDefault="002D2034" w:rsidP="006D446C">
      <w:pPr>
        <w:ind w:left="216"/>
        <w:jc w:val="both"/>
        <w:rPr>
          <w:rFonts w:ascii="Lato" w:hAnsi="Lato" w:cs="Arial"/>
          <w:sz w:val="20"/>
        </w:rPr>
      </w:pPr>
    </w:p>
    <w:p w14:paraId="3950709B" w14:textId="5E7D4105" w:rsidR="00C76905" w:rsidRPr="002D2034" w:rsidRDefault="00C76905" w:rsidP="006D446C">
      <w:pPr>
        <w:numPr>
          <w:ilvl w:val="0"/>
          <w:numId w:val="1"/>
        </w:numPr>
        <w:ind w:left="216"/>
        <w:jc w:val="both"/>
        <w:rPr>
          <w:rFonts w:ascii="Lato" w:hAnsi="Lato" w:cs="Arial"/>
          <w:sz w:val="20"/>
        </w:rPr>
      </w:pPr>
      <w:r w:rsidRPr="002D2034">
        <w:rPr>
          <w:rFonts w:ascii="Lato" w:hAnsi="Lato" w:cs="Arial"/>
          <w:sz w:val="20"/>
        </w:rPr>
        <w:t>Unless otherwise specified, the answer</w:t>
      </w:r>
      <w:r w:rsidR="002C05FD" w:rsidRPr="002D2034">
        <w:rPr>
          <w:rFonts w:ascii="Lato" w:hAnsi="Lato" w:cs="Arial"/>
          <w:sz w:val="20"/>
        </w:rPr>
        <w:t>s</w:t>
      </w:r>
      <w:r w:rsidRPr="002D2034">
        <w:rPr>
          <w:rFonts w:ascii="Lato" w:hAnsi="Lato" w:cs="Arial"/>
          <w:sz w:val="20"/>
        </w:rPr>
        <w:t xml:space="preserve"> to all questions must cover the reporting period specified in </w:t>
      </w:r>
      <w:r w:rsidR="002C05FD" w:rsidRPr="002D2034">
        <w:rPr>
          <w:rFonts w:ascii="Lato" w:hAnsi="Lato" w:cs="Arial"/>
          <w:sz w:val="20"/>
        </w:rPr>
        <w:t xml:space="preserve">Section </w:t>
      </w:r>
      <w:r w:rsidRPr="002D2034">
        <w:rPr>
          <w:rFonts w:ascii="Lato" w:hAnsi="Lato" w:cs="Arial"/>
          <w:sz w:val="20"/>
        </w:rPr>
        <w:t>1.6</w:t>
      </w:r>
      <w:r w:rsidR="002C05FD" w:rsidRPr="002D2034">
        <w:rPr>
          <w:rFonts w:ascii="Lato" w:hAnsi="Lato" w:cs="Arial"/>
          <w:sz w:val="20"/>
        </w:rPr>
        <w:t xml:space="preserve"> of this document.</w:t>
      </w:r>
    </w:p>
    <w:p w14:paraId="5DFCC9EA" w14:textId="77777777" w:rsidR="001C56E5" w:rsidRPr="00851A70" w:rsidRDefault="001C56E5" w:rsidP="00C557AE">
      <w:pPr>
        <w:rPr>
          <w:rFonts w:ascii="Arial" w:hAnsi="Arial" w:cs="Arial"/>
          <w:sz w:val="20"/>
        </w:rPr>
      </w:pPr>
    </w:p>
    <w:p w14:paraId="333FDAF6" w14:textId="77777777" w:rsidR="002D2034" w:rsidRDefault="002D2034" w:rsidP="00C557AE">
      <w:pPr>
        <w:rPr>
          <w:rFonts w:ascii="Arial" w:hAnsi="Arial" w:cs="Arial"/>
          <w:b/>
          <w:sz w:val="20"/>
        </w:rPr>
      </w:pPr>
    </w:p>
    <w:p w14:paraId="45DB0D85" w14:textId="0A6398A2" w:rsidR="001C56E5" w:rsidRPr="000F44E7" w:rsidRDefault="002D2034" w:rsidP="00C557AE">
      <w:pPr>
        <w:tabs>
          <w:tab w:val="left" w:pos="270"/>
          <w:tab w:val="left" w:pos="720"/>
        </w:tabs>
        <w:rPr>
          <w:rFonts w:ascii="Lato" w:hAnsi="Lato" w:cs="Arial"/>
          <w:b/>
          <w:sz w:val="20"/>
        </w:rPr>
      </w:pPr>
      <w:r w:rsidRPr="0052164A">
        <w:rPr>
          <w:rFonts w:ascii="Lato" w:hAnsi="Lato" w:cs="Arial"/>
          <w:b/>
          <w:sz w:val="20"/>
        </w:rPr>
        <w:t>1.</w:t>
      </w:r>
      <w:r w:rsidRPr="000F44E7">
        <w:rPr>
          <w:rFonts w:ascii="Lato" w:hAnsi="Lato" w:cs="Arial"/>
          <w:b/>
          <w:sz w:val="20"/>
        </w:rPr>
        <w:t xml:space="preserve"> </w:t>
      </w:r>
      <w:r w:rsidR="00E0028F" w:rsidRPr="000F44E7">
        <w:rPr>
          <w:rFonts w:ascii="Lato" w:hAnsi="Lato" w:cs="Arial"/>
          <w:b/>
          <w:sz w:val="20"/>
        </w:rPr>
        <w:t>D</w:t>
      </w:r>
      <w:r w:rsidR="00B337CD">
        <w:rPr>
          <w:rFonts w:ascii="Lato" w:hAnsi="Lato" w:cs="Arial"/>
          <w:b/>
          <w:sz w:val="20"/>
        </w:rPr>
        <w:t>escription</w:t>
      </w:r>
    </w:p>
    <w:p w14:paraId="290C49FA" w14:textId="77777777" w:rsidR="002D2034" w:rsidRPr="000F44E7" w:rsidRDefault="002D2034" w:rsidP="00C557AE">
      <w:pPr>
        <w:pBdr>
          <w:bottom w:val="single" w:sz="4" w:space="1" w:color="auto"/>
        </w:pBdr>
        <w:rPr>
          <w:rFonts w:ascii="Lato" w:hAnsi="Lato" w:cs="Arial"/>
          <w:b/>
          <w:sz w:val="20"/>
        </w:rPr>
      </w:pPr>
    </w:p>
    <w:p w14:paraId="7FA2764A" w14:textId="134F3180" w:rsidR="00FF0849" w:rsidRPr="000F44E7" w:rsidRDefault="00FF0849" w:rsidP="00C557AE">
      <w:pPr>
        <w:spacing w:line="180" w:lineRule="auto"/>
        <w:rPr>
          <w:rFonts w:ascii="Lato" w:hAnsi="Lato" w:cs="Arial"/>
          <w:sz w:val="20"/>
        </w:rPr>
      </w:pPr>
    </w:p>
    <w:p w14:paraId="16A0DFF5" w14:textId="77777777" w:rsidR="00A54AFC" w:rsidRPr="000F44E7" w:rsidRDefault="00A54AFC" w:rsidP="006D446C">
      <w:pPr>
        <w:numPr>
          <w:ilvl w:val="1"/>
          <w:numId w:val="3"/>
        </w:numPr>
        <w:spacing w:line="180" w:lineRule="auto"/>
        <w:ind w:left="724" w:hanging="508"/>
        <w:jc w:val="both"/>
        <w:rPr>
          <w:rFonts w:ascii="Lato" w:hAnsi="Lato" w:cs="Arial"/>
          <w:sz w:val="20"/>
        </w:rPr>
      </w:pPr>
      <w:r w:rsidRPr="000F44E7">
        <w:rPr>
          <w:rFonts w:ascii="Lato" w:hAnsi="Lato" w:cs="Arial"/>
          <w:sz w:val="20"/>
        </w:rPr>
        <w:t xml:space="preserve">Name of </w:t>
      </w:r>
      <w:r w:rsidRPr="00625ECE">
        <w:rPr>
          <w:rFonts w:ascii="Lato" w:hAnsi="Lato" w:cs="Arial"/>
          <w:sz w:val="20"/>
        </w:rPr>
        <w:t xml:space="preserve">beneficiary of </w:t>
      </w:r>
      <w:r w:rsidR="00CA5EE2" w:rsidRPr="00625ECE">
        <w:rPr>
          <w:rFonts w:ascii="Lato" w:hAnsi="Lato" w:cs="Arial"/>
          <w:sz w:val="20"/>
        </w:rPr>
        <w:t xml:space="preserve">the </w:t>
      </w:r>
      <w:r w:rsidR="00740A3E" w:rsidRPr="00625ECE">
        <w:rPr>
          <w:rFonts w:ascii="Lato" w:hAnsi="Lato" w:cs="Arial"/>
          <w:sz w:val="20"/>
        </w:rPr>
        <w:t>D</w:t>
      </w:r>
      <w:r w:rsidR="009F5E68" w:rsidRPr="00625ECE">
        <w:rPr>
          <w:rFonts w:ascii="Lato" w:hAnsi="Lato" w:cs="Arial"/>
          <w:sz w:val="20"/>
        </w:rPr>
        <w:t xml:space="preserve">irect </w:t>
      </w:r>
      <w:r w:rsidR="00F90397" w:rsidRPr="00625ECE">
        <w:rPr>
          <w:rFonts w:ascii="Lato" w:hAnsi="Lato" w:cs="Arial"/>
          <w:sz w:val="20"/>
        </w:rPr>
        <w:t xml:space="preserve">Support </w:t>
      </w:r>
      <w:r w:rsidR="00740A3E" w:rsidRPr="00625ECE">
        <w:rPr>
          <w:rFonts w:ascii="Lato" w:hAnsi="Lato" w:cs="Arial"/>
          <w:sz w:val="20"/>
        </w:rPr>
        <w:t>Grant</w:t>
      </w:r>
      <w:r w:rsidR="00F90397" w:rsidRPr="00625ECE">
        <w:rPr>
          <w:rFonts w:ascii="Lato" w:hAnsi="Lato" w:cs="Arial"/>
          <w:sz w:val="20"/>
        </w:rPr>
        <w:t>s</w:t>
      </w:r>
      <w:r w:rsidR="00740A3E" w:rsidRPr="00625ECE">
        <w:rPr>
          <w:rFonts w:ascii="Lato" w:hAnsi="Lato" w:cs="Arial"/>
          <w:sz w:val="20"/>
        </w:rPr>
        <w:t xml:space="preserve"> </w:t>
      </w:r>
      <w:r w:rsidR="00F90397" w:rsidRPr="00625ECE">
        <w:rPr>
          <w:rFonts w:ascii="Lato" w:hAnsi="Lato" w:cs="Arial"/>
          <w:sz w:val="20"/>
        </w:rPr>
        <w:t xml:space="preserve">Programme </w:t>
      </w:r>
      <w:r w:rsidR="0004738C" w:rsidRPr="00625ECE">
        <w:rPr>
          <w:rFonts w:ascii="Lato" w:hAnsi="Lato" w:cs="Arial"/>
          <w:sz w:val="20"/>
        </w:rPr>
        <w:t>contract</w:t>
      </w:r>
      <w:r w:rsidRPr="00625ECE">
        <w:rPr>
          <w:rFonts w:ascii="Lato" w:hAnsi="Lato" w:cs="Arial"/>
          <w:sz w:val="20"/>
        </w:rPr>
        <w:t>:</w:t>
      </w:r>
      <w:r w:rsidRPr="000F44E7">
        <w:rPr>
          <w:rFonts w:ascii="Lato" w:hAnsi="Lato" w:cs="Arial"/>
          <w:sz w:val="20"/>
        </w:rPr>
        <w:t xml:space="preserve"> </w:t>
      </w:r>
    </w:p>
    <w:p w14:paraId="34BC8336" w14:textId="77777777" w:rsidR="001C56E5" w:rsidRPr="000F44E7" w:rsidRDefault="001C56E5" w:rsidP="006D446C">
      <w:pPr>
        <w:numPr>
          <w:ilvl w:val="12"/>
          <w:numId w:val="0"/>
        </w:numPr>
        <w:spacing w:line="180" w:lineRule="auto"/>
        <w:ind w:left="283" w:hanging="283"/>
        <w:jc w:val="both"/>
        <w:rPr>
          <w:rFonts w:ascii="Lato" w:hAnsi="Lato" w:cs="Arial"/>
          <w:sz w:val="20"/>
        </w:rPr>
      </w:pPr>
    </w:p>
    <w:p w14:paraId="3F0273DA" w14:textId="77777777" w:rsidR="001C56E5" w:rsidRPr="000F44E7" w:rsidRDefault="001C56E5" w:rsidP="006D446C">
      <w:pPr>
        <w:numPr>
          <w:ilvl w:val="12"/>
          <w:numId w:val="0"/>
        </w:numPr>
        <w:spacing w:line="180" w:lineRule="auto"/>
        <w:jc w:val="both"/>
        <w:rPr>
          <w:rFonts w:ascii="Lato" w:hAnsi="Lato" w:cs="Arial"/>
          <w:sz w:val="20"/>
        </w:rPr>
      </w:pPr>
    </w:p>
    <w:p w14:paraId="5C2345BD" w14:textId="77777777" w:rsidR="00A54AFC" w:rsidRPr="000F44E7" w:rsidRDefault="00A54AFC" w:rsidP="006D446C">
      <w:pPr>
        <w:numPr>
          <w:ilvl w:val="1"/>
          <w:numId w:val="3"/>
        </w:numPr>
        <w:spacing w:line="180" w:lineRule="auto"/>
        <w:ind w:left="724" w:hanging="508"/>
        <w:jc w:val="both"/>
        <w:rPr>
          <w:rFonts w:ascii="Lato" w:hAnsi="Lato" w:cs="Arial"/>
          <w:sz w:val="20"/>
        </w:rPr>
      </w:pPr>
      <w:r w:rsidRPr="000F44E7">
        <w:rPr>
          <w:rFonts w:ascii="Lato" w:hAnsi="Lato" w:cs="Arial"/>
          <w:sz w:val="20"/>
        </w:rPr>
        <w:t xml:space="preserve">Name and title of the </w:t>
      </w:r>
      <w:r w:rsidR="00B560B5" w:rsidRPr="00625ECE">
        <w:rPr>
          <w:rFonts w:ascii="Lato" w:hAnsi="Lato" w:cs="Arial"/>
          <w:sz w:val="20"/>
        </w:rPr>
        <w:t xml:space="preserve">Contact </w:t>
      </w:r>
      <w:r w:rsidRPr="00625ECE">
        <w:rPr>
          <w:rFonts w:ascii="Lato" w:hAnsi="Lato" w:cs="Arial"/>
          <w:sz w:val="20"/>
        </w:rPr>
        <w:t>person:</w:t>
      </w:r>
      <w:r w:rsidRPr="000F44E7">
        <w:rPr>
          <w:rFonts w:ascii="Lato" w:hAnsi="Lato" w:cs="Arial"/>
          <w:sz w:val="20"/>
        </w:rPr>
        <w:t xml:space="preserve"> </w:t>
      </w:r>
    </w:p>
    <w:p w14:paraId="503751CE" w14:textId="77777777" w:rsidR="001C56E5" w:rsidRPr="000F44E7" w:rsidRDefault="001C56E5" w:rsidP="006D446C">
      <w:pPr>
        <w:numPr>
          <w:ilvl w:val="12"/>
          <w:numId w:val="0"/>
        </w:numPr>
        <w:spacing w:line="180" w:lineRule="auto"/>
        <w:ind w:left="283" w:hanging="283"/>
        <w:jc w:val="both"/>
        <w:rPr>
          <w:rFonts w:ascii="Lato" w:hAnsi="Lato" w:cs="Arial"/>
          <w:sz w:val="20"/>
        </w:rPr>
      </w:pPr>
    </w:p>
    <w:p w14:paraId="754A261F" w14:textId="77777777" w:rsidR="00A54AFC" w:rsidRPr="000F44E7" w:rsidRDefault="00A54AFC" w:rsidP="006D446C">
      <w:pPr>
        <w:numPr>
          <w:ilvl w:val="12"/>
          <w:numId w:val="0"/>
        </w:numPr>
        <w:spacing w:line="180" w:lineRule="auto"/>
        <w:ind w:left="283" w:hanging="283"/>
        <w:jc w:val="both"/>
        <w:rPr>
          <w:rFonts w:ascii="Lato" w:hAnsi="Lato" w:cs="Arial"/>
          <w:sz w:val="20"/>
        </w:rPr>
      </w:pPr>
    </w:p>
    <w:p w14:paraId="38A56EBF" w14:textId="77777777" w:rsidR="001378E8" w:rsidRPr="000F44E7" w:rsidRDefault="001378E8" w:rsidP="006D446C">
      <w:pPr>
        <w:numPr>
          <w:ilvl w:val="1"/>
          <w:numId w:val="3"/>
        </w:numPr>
        <w:spacing w:line="180" w:lineRule="auto"/>
        <w:ind w:left="724" w:hanging="508"/>
        <w:jc w:val="both"/>
        <w:rPr>
          <w:rFonts w:ascii="Lato" w:hAnsi="Lato" w:cs="Arial"/>
          <w:sz w:val="20"/>
        </w:rPr>
      </w:pPr>
      <w:r w:rsidRPr="000F44E7">
        <w:rPr>
          <w:rFonts w:ascii="Lato" w:hAnsi="Lato" w:cs="Arial"/>
          <w:sz w:val="20"/>
        </w:rPr>
        <w:t xml:space="preserve">Name of </w:t>
      </w:r>
      <w:r w:rsidRPr="00625ECE">
        <w:rPr>
          <w:rFonts w:ascii="Lato" w:hAnsi="Lato" w:cs="Arial"/>
          <w:sz w:val="20"/>
        </w:rPr>
        <w:t>partners</w:t>
      </w:r>
      <w:r w:rsidRPr="000F44E7">
        <w:rPr>
          <w:rFonts w:ascii="Lato" w:hAnsi="Lato" w:cs="Arial"/>
          <w:sz w:val="20"/>
        </w:rPr>
        <w:t xml:space="preserve"> in the </w:t>
      </w:r>
      <w:r w:rsidR="00FF0849" w:rsidRPr="000F44E7">
        <w:rPr>
          <w:rFonts w:ascii="Lato" w:hAnsi="Lato" w:cs="Arial"/>
          <w:sz w:val="20"/>
        </w:rPr>
        <w:t>Action</w:t>
      </w:r>
      <w:r w:rsidR="005313BB" w:rsidRPr="000F44E7">
        <w:rPr>
          <w:rFonts w:ascii="Lato" w:hAnsi="Lato" w:cs="Arial"/>
          <w:sz w:val="20"/>
        </w:rPr>
        <w:t xml:space="preserve"> (where applicable)</w:t>
      </w:r>
    </w:p>
    <w:p w14:paraId="3D96560D" w14:textId="77777777" w:rsidR="001378E8" w:rsidRPr="000F44E7" w:rsidRDefault="001378E8" w:rsidP="006D446C">
      <w:pPr>
        <w:numPr>
          <w:ilvl w:val="12"/>
          <w:numId w:val="0"/>
        </w:numPr>
        <w:spacing w:line="180" w:lineRule="auto"/>
        <w:ind w:left="283" w:hanging="283"/>
        <w:jc w:val="both"/>
        <w:rPr>
          <w:rFonts w:ascii="Lato" w:hAnsi="Lato" w:cs="Arial"/>
          <w:sz w:val="20"/>
        </w:rPr>
      </w:pPr>
    </w:p>
    <w:p w14:paraId="4B700132" w14:textId="77777777" w:rsidR="001378E8" w:rsidRPr="000F44E7" w:rsidRDefault="001378E8" w:rsidP="006D446C">
      <w:pPr>
        <w:numPr>
          <w:ilvl w:val="12"/>
          <w:numId w:val="0"/>
        </w:numPr>
        <w:spacing w:line="180" w:lineRule="auto"/>
        <w:ind w:left="283" w:hanging="283"/>
        <w:jc w:val="both"/>
        <w:rPr>
          <w:rFonts w:ascii="Lato" w:hAnsi="Lato" w:cs="Arial"/>
          <w:sz w:val="20"/>
        </w:rPr>
      </w:pPr>
    </w:p>
    <w:p w14:paraId="22EAB827" w14:textId="77777777" w:rsidR="00A54AFC" w:rsidRPr="000F44E7" w:rsidRDefault="00A54AFC" w:rsidP="006D446C">
      <w:pPr>
        <w:numPr>
          <w:ilvl w:val="1"/>
          <w:numId w:val="3"/>
        </w:numPr>
        <w:spacing w:line="180" w:lineRule="auto"/>
        <w:ind w:left="724" w:hanging="508"/>
        <w:jc w:val="both"/>
        <w:rPr>
          <w:rFonts w:ascii="Lato" w:hAnsi="Lato" w:cs="Arial"/>
          <w:sz w:val="20"/>
        </w:rPr>
      </w:pPr>
      <w:r w:rsidRPr="00625ECE">
        <w:rPr>
          <w:rFonts w:ascii="Lato" w:hAnsi="Lato" w:cs="Arial"/>
          <w:sz w:val="20"/>
        </w:rPr>
        <w:t>Title</w:t>
      </w:r>
      <w:r w:rsidRPr="000F44E7">
        <w:rPr>
          <w:rFonts w:ascii="Lato" w:hAnsi="Lato" w:cs="Arial"/>
          <w:sz w:val="20"/>
        </w:rPr>
        <w:t xml:space="preserve"> of the </w:t>
      </w:r>
      <w:r w:rsidR="00FF0849" w:rsidRPr="000F44E7">
        <w:rPr>
          <w:rFonts w:ascii="Lato" w:hAnsi="Lato" w:cs="Arial"/>
          <w:sz w:val="20"/>
        </w:rPr>
        <w:t>Action</w:t>
      </w:r>
      <w:r w:rsidRPr="000F44E7">
        <w:rPr>
          <w:rFonts w:ascii="Lato" w:hAnsi="Lato" w:cs="Arial"/>
          <w:sz w:val="20"/>
        </w:rPr>
        <w:t>:</w:t>
      </w:r>
    </w:p>
    <w:p w14:paraId="21A7739B" w14:textId="77777777" w:rsidR="00A54AFC" w:rsidRPr="000F44E7" w:rsidRDefault="00A54AFC" w:rsidP="006D446C">
      <w:pPr>
        <w:numPr>
          <w:ilvl w:val="12"/>
          <w:numId w:val="0"/>
        </w:numPr>
        <w:spacing w:line="180" w:lineRule="auto"/>
        <w:ind w:left="283" w:hanging="283"/>
        <w:jc w:val="both"/>
        <w:rPr>
          <w:rFonts w:ascii="Lato" w:hAnsi="Lato" w:cs="Arial"/>
          <w:sz w:val="20"/>
        </w:rPr>
      </w:pPr>
    </w:p>
    <w:p w14:paraId="300AC711" w14:textId="77777777" w:rsidR="001C56E5" w:rsidRPr="000F44E7" w:rsidRDefault="001C56E5" w:rsidP="006D446C">
      <w:pPr>
        <w:numPr>
          <w:ilvl w:val="12"/>
          <w:numId w:val="0"/>
        </w:numPr>
        <w:spacing w:line="180" w:lineRule="auto"/>
        <w:ind w:left="283" w:hanging="283"/>
        <w:jc w:val="both"/>
        <w:rPr>
          <w:rFonts w:ascii="Lato" w:hAnsi="Lato" w:cs="Arial"/>
          <w:sz w:val="20"/>
        </w:rPr>
      </w:pPr>
    </w:p>
    <w:p w14:paraId="2883B523" w14:textId="77777777" w:rsidR="00A54AFC" w:rsidRPr="000F44E7" w:rsidRDefault="00FF0849" w:rsidP="006D446C">
      <w:pPr>
        <w:numPr>
          <w:ilvl w:val="1"/>
          <w:numId w:val="3"/>
        </w:numPr>
        <w:spacing w:line="180" w:lineRule="auto"/>
        <w:ind w:left="724" w:hanging="508"/>
        <w:jc w:val="both"/>
        <w:rPr>
          <w:rFonts w:ascii="Lato" w:hAnsi="Lato" w:cs="Arial"/>
          <w:sz w:val="20"/>
        </w:rPr>
      </w:pPr>
      <w:r w:rsidRPr="00625ECE">
        <w:rPr>
          <w:rFonts w:ascii="Lato" w:hAnsi="Lato" w:cs="Arial"/>
          <w:sz w:val="20"/>
        </w:rPr>
        <w:t>Contract</w:t>
      </w:r>
      <w:r w:rsidR="00A54AFC" w:rsidRPr="00625ECE">
        <w:rPr>
          <w:rFonts w:ascii="Lato" w:hAnsi="Lato" w:cs="Arial"/>
          <w:sz w:val="20"/>
        </w:rPr>
        <w:t xml:space="preserve"> number</w:t>
      </w:r>
      <w:r w:rsidR="00037E63" w:rsidRPr="00625ECE">
        <w:rPr>
          <w:rFonts w:ascii="Lato" w:hAnsi="Lato" w:cs="Arial"/>
          <w:sz w:val="20"/>
        </w:rPr>
        <w:t>:</w:t>
      </w:r>
    </w:p>
    <w:p w14:paraId="5FC8D103" w14:textId="77777777" w:rsidR="00A54AFC" w:rsidRPr="000F44E7" w:rsidRDefault="00A54AFC" w:rsidP="006D446C">
      <w:pPr>
        <w:numPr>
          <w:ilvl w:val="12"/>
          <w:numId w:val="0"/>
        </w:numPr>
        <w:spacing w:line="180" w:lineRule="auto"/>
        <w:jc w:val="both"/>
        <w:rPr>
          <w:rFonts w:ascii="Lato" w:hAnsi="Lato" w:cs="Arial"/>
          <w:sz w:val="20"/>
        </w:rPr>
      </w:pPr>
    </w:p>
    <w:p w14:paraId="36073D00" w14:textId="77777777" w:rsidR="001C56E5" w:rsidRPr="000F44E7" w:rsidRDefault="001C56E5" w:rsidP="006D446C">
      <w:pPr>
        <w:numPr>
          <w:ilvl w:val="12"/>
          <w:numId w:val="0"/>
        </w:numPr>
        <w:spacing w:line="180" w:lineRule="auto"/>
        <w:ind w:left="283" w:hanging="283"/>
        <w:jc w:val="both"/>
        <w:rPr>
          <w:rFonts w:ascii="Lato" w:hAnsi="Lato" w:cs="Arial"/>
          <w:sz w:val="20"/>
        </w:rPr>
      </w:pPr>
    </w:p>
    <w:p w14:paraId="4EBC0BD4" w14:textId="77777777" w:rsidR="00A54AFC" w:rsidRPr="000F44E7" w:rsidRDefault="00A54AFC" w:rsidP="006D446C">
      <w:pPr>
        <w:numPr>
          <w:ilvl w:val="1"/>
          <w:numId w:val="3"/>
        </w:numPr>
        <w:spacing w:line="180" w:lineRule="auto"/>
        <w:ind w:left="724" w:hanging="508"/>
        <w:jc w:val="both"/>
        <w:rPr>
          <w:rFonts w:ascii="Lato" w:hAnsi="Lato" w:cs="Arial"/>
          <w:sz w:val="20"/>
        </w:rPr>
      </w:pPr>
      <w:r w:rsidRPr="00625ECE">
        <w:rPr>
          <w:rFonts w:ascii="Lato" w:hAnsi="Lato" w:cs="Arial"/>
          <w:sz w:val="20"/>
        </w:rPr>
        <w:t>Start date</w:t>
      </w:r>
      <w:r w:rsidRPr="000F44E7">
        <w:rPr>
          <w:rFonts w:ascii="Lato" w:hAnsi="Lato" w:cs="Arial"/>
          <w:sz w:val="20"/>
        </w:rPr>
        <w:t xml:space="preserve"> </w:t>
      </w:r>
      <w:r w:rsidR="00C76905" w:rsidRPr="000F44E7">
        <w:rPr>
          <w:rFonts w:ascii="Lato" w:hAnsi="Lato" w:cs="Arial"/>
          <w:sz w:val="20"/>
        </w:rPr>
        <w:t xml:space="preserve">and </w:t>
      </w:r>
      <w:r w:rsidR="00C76905" w:rsidRPr="00625ECE">
        <w:rPr>
          <w:rFonts w:ascii="Lato" w:hAnsi="Lato" w:cs="Arial"/>
          <w:sz w:val="20"/>
        </w:rPr>
        <w:t>end date</w:t>
      </w:r>
      <w:r w:rsidR="00C76905" w:rsidRPr="000F44E7">
        <w:rPr>
          <w:rFonts w:ascii="Lato" w:hAnsi="Lato" w:cs="Arial"/>
          <w:sz w:val="20"/>
        </w:rPr>
        <w:t xml:space="preserve"> </w:t>
      </w:r>
      <w:r w:rsidRPr="000F44E7">
        <w:rPr>
          <w:rFonts w:ascii="Lato" w:hAnsi="Lato" w:cs="Arial"/>
          <w:sz w:val="20"/>
        </w:rPr>
        <w:t xml:space="preserve">of the </w:t>
      </w:r>
      <w:r w:rsidR="00402AEC" w:rsidRPr="000F44E7">
        <w:rPr>
          <w:rFonts w:ascii="Lato" w:hAnsi="Lato" w:cs="Arial"/>
          <w:sz w:val="20"/>
        </w:rPr>
        <w:t>reporting period</w:t>
      </w:r>
      <w:r w:rsidR="00D61A08" w:rsidRPr="00B337CD">
        <w:rPr>
          <w:rStyle w:val="FootnoteReference"/>
          <w:rFonts w:ascii="Lato" w:hAnsi="Lato" w:cs="Arial"/>
          <w:b/>
          <w:bCs/>
          <w:sz w:val="20"/>
        </w:rPr>
        <w:footnoteReference w:id="1"/>
      </w:r>
      <w:r w:rsidRPr="000F44E7">
        <w:rPr>
          <w:rFonts w:ascii="Lato" w:hAnsi="Lato" w:cs="Arial"/>
          <w:sz w:val="20"/>
        </w:rPr>
        <w:t>:</w:t>
      </w:r>
    </w:p>
    <w:p w14:paraId="1F1EB443" w14:textId="77777777" w:rsidR="00A54AFC" w:rsidRPr="000F44E7" w:rsidRDefault="00A54AFC" w:rsidP="006D446C">
      <w:pPr>
        <w:numPr>
          <w:ilvl w:val="12"/>
          <w:numId w:val="0"/>
        </w:numPr>
        <w:spacing w:line="180" w:lineRule="auto"/>
        <w:jc w:val="both"/>
        <w:rPr>
          <w:rFonts w:ascii="Lato" w:hAnsi="Lato" w:cs="Arial"/>
          <w:sz w:val="20"/>
        </w:rPr>
      </w:pPr>
    </w:p>
    <w:p w14:paraId="77F6258F" w14:textId="77777777" w:rsidR="001C56E5" w:rsidRPr="000F44E7" w:rsidRDefault="001C56E5" w:rsidP="006D446C">
      <w:pPr>
        <w:numPr>
          <w:ilvl w:val="12"/>
          <w:numId w:val="0"/>
        </w:numPr>
        <w:spacing w:line="180" w:lineRule="auto"/>
        <w:ind w:left="283" w:hanging="283"/>
        <w:jc w:val="both"/>
        <w:rPr>
          <w:rFonts w:ascii="Lato" w:hAnsi="Lato" w:cs="Arial"/>
          <w:sz w:val="20"/>
        </w:rPr>
      </w:pPr>
    </w:p>
    <w:p w14:paraId="1DEB11C7" w14:textId="7C7FD1EF" w:rsidR="00E0028F" w:rsidRPr="000F44E7" w:rsidRDefault="00E0028F" w:rsidP="006D446C">
      <w:pPr>
        <w:numPr>
          <w:ilvl w:val="1"/>
          <w:numId w:val="3"/>
        </w:numPr>
        <w:spacing w:line="180" w:lineRule="auto"/>
        <w:ind w:left="724" w:hanging="508"/>
        <w:jc w:val="both"/>
        <w:rPr>
          <w:rFonts w:ascii="Lato" w:hAnsi="Lato" w:cs="Arial"/>
          <w:sz w:val="20"/>
        </w:rPr>
      </w:pPr>
      <w:r w:rsidRPr="000F44E7">
        <w:rPr>
          <w:rFonts w:ascii="Lato" w:hAnsi="Lato" w:cs="Arial"/>
          <w:sz w:val="20"/>
        </w:rPr>
        <w:t xml:space="preserve">Target </w:t>
      </w:r>
      <w:r w:rsidRPr="00625ECE">
        <w:rPr>
          <w:rFonts w:ascii="Lato" w:hAnsi="Lato" w:cs="Arial"/>
          <w:sz w:val="20"/>
        </w:rPr>
        <w:t>country(</w:t>
      </w:r>
      <w:proofErr w:type="spellStart"/>
      <w:r w:rsidRPr="00625ECE">
        <w:rPr>
          <w:rFonts w:ascii="Lato" w:hAnsi="Lato" w:cs="Arial"/>
          <w:sz w:val="20"/>
        </w:rPr>
        <w:t>ies</w:t>
      </w:r>
      <w:proofErr w:type="spellEnd"/>
      <w:r w:rsidRPr="00625ECE">
        <w:rPr>
          <w:rFonts w:ascii="Lato" w:hAnsi="Lato" w:cs="Arial"/>
          <w:sz w:val="20"/>
        </w:rPr>
        <w:t>) or region</w:t>
      </w:r>
      <w:r w:rsidR="00646DDA" w:rsidRPr="00625ECE">
        <w:rPr>
          <w:rFonts w:ascii="Lato" w:hAnsi="Lato" w:cs="Arial"/>
          <w:sz w:val="20"/>
        </w:rPr>
        <w:t>(s)</w:t>
      </w:r>
      <w:r w:rsidRPr="00625ECE">
        <w:rPr>
          <w:rFonts w:ascii="Lato" w:hAnsi="Lato" w:cs="Arial"/>
          <w:sz w:val="20"/>
        </w:rPr>
        <w:t>:</w:t>
      </w:r>
    </w:p>
    <w:p w14:paraId="5E15D0D0" w14:textId="77777777" w:rsidR="00E0028F" w:rsidRPr="000F44E7" w:rsidRDefault="00E0028F" w:rsidP="006D446C">
      <w:pPr>
        <w:spacing w:line="180" w:lineRule="auto"/>
        <w:jc w:val="both"/>
        <w:rPr>
          <w:rFonts w:ascii="Lato" w:hAnsi="Lato" w:cs="Arial"/>
          <w:sz w:val="20"/>
        </w:rPr>
      </w:pPr>
    </w:p>
    <w:p w14:paraId="05F8AD62" w14:textId="77777777" w:rsidR="00E0028F" w:rsidRPr="000F44E7" w:rsidRDefault="00E0028F" w:rsidP="006D446C">
      <w:pPr>
        <w:spacing w:line="180" w:lineRule="auto"/>
        <w:jc w:val="both"/>
        <w:rPr>
          <w:rFonts w:ascii="Lato" w:hAnsi="Lato" w:cs="Arial"/>
          <w:sz w:val="20"/>
        </w:rPr>
      </w:pPr>
    </w:p>
    <w:p w14:paraId="46F080BB" w14:textId="7F7DB668" w:rsidR="00851A70" w:rsidRDefault="00E0028F" w:rsidP="006D446C">
      <w:pPr>
        <w:numPr>
          <w:ilvl w:val="1"/>
          <w:numId w:val="3"/>
        </w:numPr>
        <w:spacing w:line="180" w:lineRule="auto"/>
        <w:ind w:left="724" w:hanging="508"/>
        <w:jc w:val="both"/>
        <w:rPr>
          <w:rFonts w:ascii="Lato" w:hAnsi="Lato" w:cs="Arial"/>
          <w:sz w:val="20"/>
        </w:rPr>
      </w:pPr>
      <w:r w:rsidRPr="000F44E7">
        <w:rPr>
          <w:rFonts w:ascii="Lato" w:hAnsi="Lato" w:cs="Arial"/>
          <w:sz w:val="20"/>
        </w:rPr>
        <w:t>Country(</w:t>
      </w:r>
      <w:proofErr w:type="spellStart"/>
      <w:r w:rsidRPr="000F44E7">
        <w:rPr>
          <w:rFonts w:ascii="Lato" w:hAnsi="Lato" w:cs="Arial"/>
          <w:sz w:val="20"/>
        </w:rPr>
        <w:t>ies</w:t>
      </w:r>
      <w:proofErr w:type="spellEnd"/>
      <w:r w:rsidRPr="000F44E7">
        <w:rPr>
          <w:rFonts w:ascii="Lato" w:hAnsi="Lato" w:cs="Arial"/>
          <w:sz w:val="20"/>
        </w:rPr>
        <w:t>) in which the activities take place</w:t>
      </w:r>
      <w:r w:rsidR="00B560B5" w:rsidRPr="000F44E7">
        <w:rPr>
          <w:rFonts w:ascii="Lato" w:hAnsi="Lato" w:cs="Arial"/>
          <w:sz w:val="20"/>
        </w:rPr>
        <w:t xml:space="preserve"> (if different from 1.</w:t>
      </w:r>
      <w:r w:rsidR="006042A0" w:rsidRPr="000F44E7">
        <w:rPr>
          <w:rFonts w:ascii="Lato" w:hAnsi="Lato" w:cs="Arial"/>
          <w:sz w:val="20"/>
        </w:rPr>
        <w:t>7</w:t>
      </w:r>
      <w:r w:rsidR="00B560B5" w:rsidRPr="000F44E7">
        <w:rPr>
          <w:rFonts w:ascii="Lato" w:hAnsi="Lato" w:cs="Arial"/>
          <w:sz w:val="20"/>
        </w:rPr>
        <w:t>)</w:t>
      </w:r>
      <w:r w:rsidRPr="000F44E7">
        <w:rPr>
          <w:rFonts w:ascii="Lato" w:hAnsi="Lato" w:cs="Arial"/>
          <w:sz w:val="20"/>
        </w:rPr>
        <w:t>:</w:t>
      </w:r>
    </w:p>
    <w:p w14:paraId="14CBAA19" w14:textId="77777777" w:rsidR="00773EC5" w:rsidRPr="00B337CD" w:rsidRDefault="00773EC5" w:rsidP="00773EC5">
      <w:pPr>
        <w:spacing w:line="180" w:lineRule="auto"/>
        <w:ind w:left="724"/>
        <w:jc w:val="both"/>
        <w:rPr>
          <w:rFonts w:ascii="Lato" w:hAnsi="Lato" w:cs="Arial"/>
          <w:sz w:val="20"/>
        </w:rPr>
      </w:pPr>
    </w:p>
    <w:p w14:paraId="13875F40" w14:textId="7892D087" w:rsidR="004A7F60" w:rsidRPr="002301FC" w:rsidRDefault="00A12C3B" w:rsidP="00C557AE">
      <w:pPr>
        <w:pStyle w:val="ListParagraph"/>
        <w:numPr>
          <w:ilvl w:val="0"/>
          <w:numId w:val="3"/>
        </w:numPr>
        <w:tabs>
          <w:tab w:val="clear" w:pos="360"/>
          <w:tab w:val="left" w:pos="270"/>
        </w:tabs>
        <w:rPr>
          <w:rFonts w:ascii="Lato" w:hAnsi="Lato" w:cs="Arial"/>
          <w:b/>
          <w:sz w:val="20"/>
        </w:rPr>
      </w:pPr>
      <w:r w:rsidRPr="002301FC">
        <w:rPr>
          <w:rFonts w:ascii="Lato" w:hAnsi="Lato" w:cs="Arial"/>
          <w:b/>
          <w:sz w:val="20"/>
        </w:rPr>
        <w:t xml:space="preserve">Assessment of </w:t>
      </w:r>
      <w:r w:rsidR="002301FC" w:rsidRPr="002301FC">
        <w:rPr>
          <w:rFonts w:ascii="Lato" w:hAnsi="Lato" w:cs="Arial"/>
          <w:b/>
          <w:sz w:val="20"/>
        </w:rPr>
        <w:t>I</w:t>
      </w:r>
      <w:r w:rsidRPr="002301FC">
        <w:rPr>
          <w:rFonts w:ascii="Lato" w:hAnsi="Lato" w:cs="Arial"/>
          <w:b/>
          <w:sz w:val="20"/>
        </w:rPr>
        <w:t xml:space="preserve">mplementation of Action </w:t>
      </w:r>
      <w:r w:rsidR="002301FC" w:rsidRPr="002301FC">
        <w:rPr>
          <w:rFonts w:ascii="Lato" w:hAnsi="Lato" w:cs="Arial"/>
          <w:b/>
          <w:sz w:val="20"/>
        </w:rPr>
        <w:t>A</w:t>
      </w:r>
      <w:r w:rsidRPr="002301FC">
        <w:rPr>
          <w:rFonts w:ascii="Lato" w:hAnsi="Lato" w:cs="Arial"/>
          <w:b/>
          <w:sz w:val="20"/>
        </w:rPr>
        <w:t>ctivities</w:t>
      </w:r>
    </w:p>
    <w:p w14:paraId="7496924F" w14:textId="77777777" w:rsidR="00B337CD" w:rsidRPr="000F44E7" w:rsidRDefault="00B337CD" w:rsidP="00C557AE">
      <w:pPr>
        <w:pBdr>
          <w:bottom w:val="single" w:sz="4" w:space="1" w:color="auto"/>
        </w:pBdr>
        <w:rPr>
          <w:rFonts w:ascii="Lato" w:hAnsi="Lato" w:cs="Arial"/>
          <w:b/>
          <w:sz w:val="20"/>
        </w:rPr>
      </w:pPr>
    </w:p>
    <w:p w14:paraId="4B5DE182" w14:textId="77777777" w:rsidR="00FC6A5D" w:rsidRPr="000F44E7" w:rsidRDefault="00FC6A5D" w:rsidP="00C557AE">
      <w:pPr>
        <w:pStyle w:val="BodyText2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rPr>
          <w:rFonts w:ascii="Lato" w:hAnsi="Lato" w:cs="Arial"/>
          <w:i w:val="0"/>
          <w:iCs w:val="0"/>
          <w:sz w:val="20"/>
        </w:rPr>
      </w:pPr>
    </w:p>
    <w:p w14:paraId="6BA10819" w14:textId="77777777" w:rsidR="00111373" w:rsidRPr="000F44E7" w:rsidRDefault="00111373" w:rsidP="00625ECE">
      <w:pPr>
        <w:pStyle w:val="BodyText2"/>
        <w:numPr>
          <w:ilvl w:val="1"/>
          <w:numId w:val="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ind w:left="720"/>
        <w:rPr>
          <w:rFonts w:ascii="Lato" w:hAnsi="Lato" w:cs="Arial"/>
          <w:i w:val="0"/>
          <w:sz w:val="20"/>
        </w:rPr>
      </w:pPr>
      <w:r w:rsidRPr="000F44E7">
        <w:rPr>
          <w:rFonts w:ascii="Lato" w:hAnsi="Lato" w:cs="Arial"/>
          <w:i w:val="0"/>
          <w:sz w:val="20"/>
        </w:rPr>
        <w:t>Activities and results</w:t>
      </w:r>
    </w:p>
    <w:p w14:paraId="1BC0990D" w14:textId="77777777" w:rsidR="00111373" w:rsidRPr="000F44E7" w:rsidRDefault="00111373" w:rsidP="00C557AE">
      <w:pPr>
        <w:pStyle w:val="BodyText2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rPr>
          <w:rFonts w:ascii="Lato" w:hAnsi="Lato" w:cs="Arial"/>
          <w:i w:val="0"/>
          <w:sz w:val="20"/>
        </w:rPr>
      </w:pPr>
    </w:p>
    <w:p w14:paraId="46BC45D7" w14:textId="7307571D" w:rsidR="00A54AFC" w:rsidRPr="000F44E7" w:rsidRDefault="00E42F1B" w:rsidP="00C557AE">
      <w:pPr>
        <w:pStyle w:val="BodyText2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ind w:left="720"/>
        <w:rPr>
          <w:rFonts w:ascii="Lato" w:hAnsi="Lato" w:cs="Arial"/>
          <w:i w:val="0"/>
          <w:sz w:val="20"/>
        </w:rPr>
      </w:pPr>
      <w:r w:rsidRPr="000F44E7">
        <w:rPr>
          <w:rFonts w:ascii="Lato" w:hAnsi="Lato" w:cs="Arial"/>
          <w:i w:val="0"/>
          <w:sz w:val="20"/>
        </w:rPr>
        <w:t xml:space="preserve">Please list all the activities in line with Annex 1 of the contract since the </w:t>
      </w:r>
      <w:r w:rsidR="00A266C5" w:rsidRPr="000F44E7">
        <w:rPr>
          <w:rFonts w:ascii="Lato" w:hAnsi="Lato" w:cs="Arial"/>
          <w:i w:val="0"/>
          <w:sz w:val="20"/>
        </w:rPr>
        <w:t>last interim report</w:t>
      </w:r>
      <w:r w:rsidR="00965508" w:rsidRPr="000F44E7">
        <w:rPr>
          <w:rFonts w:ascii="Lato" w:hAnsi="Lato" w:cs="Arial"/>
          <w:i w:val="0"/>
          <w:sz w:val="20"/>
        </w:rPr>
        <w:t xml:space="preserve"> if any</w:t>
      </w:r>
      <w:r w:rsidR="00A266C5" w:rsidRPr="000F44E7">
        <w:rPr>
          <w:rFonts w:ascii="Lato" w:hAnsi="Lato" w:cs="Arial"/>
          <w:i w:val="0"/>
          <w:sz w:val="20"/>
        </w:rPr>
        <w:t xml:space="preserve"> or during the reporting period</w:t>
      </w:r>
      <w:r w:rsidR="005F1092">
        <w:rPr>
          <w:rFonts w:ascii="Lato" w:hAnsi="Lato" w:cs="Arial"/>
          <w:i w:val="0"/>
          <w:sz w:val="20"/>
        </w:rPr>
        <w:t>.</w:t>
      </w:r>
    </w:p>
    <w:p w14:paraId="3FD012D6" w14:textId="77777777" w:rsidR="004A7F60" w:rsidRPr="000F44E7" w:rsidRDefault="004A7F60" w:rsidP="00C557AE">
      <w:pPr>
        <w:pStyle w:val="BodyText2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rPr>
          <w:rFonts w:ascii="Lato" w:hAnsi="Lato" w:cs="Arial"/>
          <w:i w:val="0"/>
          <w:sz w:val="20"/>
        </w:rPr>
      </w:pPr>
    </w:p>
    <w:p w14:paraId="2C6F6B64" w14:textId="0545B388" w:rsidR="00A54AFC" w:rsidRPr="002301FC" w:rsidRDefault="00A54AFC" w:rsidP="00C557AE">
      <w:pPr>
        <w:pStyle w:val="BodyText2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ind w:left="720"/>
        <w:rPr>
          <w:rFonts w:ascii="Lato" w:hAnsi="Lato" w:cs="Arial"/>
          <w:b/>
          <w:bCs/>
          <w:i w:val="0"/>
          <w:iCs w:val="0"/>
          <w:sz w:val="20"/>
        </w:rPr>
      </w:pPr>
      <w:r w:rsidRPr="002301FC">
        <w:rPr>
          <w:rFonts w:ascii="Lato" w:hAnsi="Lato" w:cs="Arial"/>
          <w:b/>
          <w:bCs/>
          <w:i w:val="0"/>
          <w:iCs w:val="0"/>
          <w:sz w:val="20"/>
        </w:rPr>
        <w:t>Activity 1:</w:t>
      </w:r>
    </w:p>
    <w:p w14:paraId="5E052313" w14:textId="77777777" w:rsidR="00FD6AA5" w:rsidRPr="000F44E7" w:rsidRDefault="00FD6AA5" w:rsidP="00C557AE">
      <w:pPr>
        <w:pStyle w:val="BodyText2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line="180" w:lineRule="auto"/>
        <w:ind w:left="850"/>
        <w:rPr>
          <w:rFonts w:ascii="Lato" w:hAnsi="Lato" w:cs="Arial"/>
          <w:i w:val="0"/>
          <w:sz w:val="20"/>
        </w:rPr>
      </w:pPr>
    </w:p>
    <w:p w14:paraId="4977B864" w14:textId="77777777" w:rsidR="00402AEC" w:rsidRPr="000F44E7" w:rsidRDefault="00A54AFC" w:rsidP="00C557AE">
      <w:pPr>
        <w:pStyle w:val="BodyText2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ind w:left="720"/>
        <w:rPr>
          <w:rFonts w:ascii="Lato" w:hAnsi="Lato" w:cs="Arial"/>
          <w:b/>
          <w:sz w:val="20"/>
          <w:u w:val="single"/>
        </w:rPr>
      </w:pPr>
      <w:r w:rsidRPr="000F44E7">
        <w:rPr>
          <w:rFonts w:ascii="Lato" w:hAnsi="Lato" w:cs="Arial"/>
          <w:b/>
          <w:sz w:val="20"/>
          <w:u w:val="single"/>
        </w:rPr>
        <w:t xml:space="preserve">Title of the activity: </w:t>
      </w:r>
      <w:r w:rsidR="00D73F63" w:rsidRPr="000F44E7">
        <w:rPr>
          <w:rFonts w:ascii="Lato" w:hAnsi="Lato" w:cs="Arial"/>
          <w:b/>
          <w:sz w:val="20"/>
          <w:u w:val="single"/>
        </w:rPr>
        <w:t xml:space="preserve">As defined in the application form </w:t>
      </w:r>
    </w:p>
    <w:p w14:paraId="10E99EBC" w14:textId="77777777" w:rsidR="00A54AFC" w:rsidRPr="000F44E7" w:rsidRDefault="00A54AFC" w:rsidP="00C557AE">
      <w:pPr>
        <w:pStyle w:val="BodyText2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ind w:left="720"/>
        <w:rPr>
          <w:rFonts w:ascii="Lato" w:hAnsi="Lato" w:cs="Arial"/>
          <w:i w:val="0"/>
          <w:sz w:val="20"/>
        </w:rPr>
      </w:pPr>
      <w:r w:rsidRPr="000F44E7">
        <w:rPr>
          <w:rFonts w:ascii="Lato" w:hAnsi="Lato" w:cs="Arial"/>
          <w:i w:val="0"/>
          <w:sz w:val="20"/>
        </w:rPr>
        <w:t>Topics</w:t>
      </w:r>
      <w:r w:rsidR="00B256E0" w:rsidRPr="000F44E7">
        <w:rPr>
          <w:rFonts w:ascii="Lato" w:hAnsi="Lato" w:cs="Arial"/>
          <w:i w:val="0"/>
          <w:sz w:val="20"/>
        </w:rPr>
        <w:t xml:space="preserve">/activities </w:t>
      </w:r>
      <w:r w:rsidRPr="000F44E7">
        <w:rPr>
          <w:rFonts w:ascii="Lato" w:hAnsi="Lato" w:cs="Arial"/>
          <w:i w:val="0"/>
          <w:sz w:val="20"/>
        </w:rPr>
        <w:t>covered</w:t>
      </w:r>
      <w:r w:rsidR="00B256E0" w:rsidRPr="000F44E7">
        <w:rPr>
          <w:rFonts w:ascii="Lato" w:hAnsi="Lato" w:cs="Arial"/>
          <w:i w:val="0"/>
          <w:sz w:val="20"/>
        </w:rPr>
        <w:t xml:space="preserve"> &lt;please elaborate&gt;</w:t>
      </w:r>
      <w:r w:rsidRPr="000F44E7">
        <w:rPr>
          <w:rFonts w:ascii="Lato" w:hAnsi="Lato" w:cs="Arial"/>
          <w:i w:val="0"/>
          <w:sz w:val="20"/>
        </w:rPr>
        <w:t>:</w:t>
      </w:r>
    </w:p>
    <w:p w14:paraId="6D7B53EE" w14:textId="1AF2E351" w:rsidR="00011DEF" w:rsidRPr="000F44E7" w:rsidRDefault="00A54AFC" w:rsidP="005F1092">
      <w:pPr>
        <w:pStyle w:val="BodyText2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ind w:left="720"/>
        <w:rPr>
          <w:rFonts w:ascii="Lato" w:hAnsi="Lato" w:cs="Arial"/>
          <w:i w:val="0"/>
          <w:sz w:val="20"/>
        </w:rPr>
      </w:pPr>
      <w:r w:rsidRPr="000F44E7">
        <w:rPr>
          <w:rFonts w:ascii="Lato" w:hAnsi="Lato" w:cs="Arial"/>
          <w:i w:val="0"/>
          <w:sz w:val="20"/>
        </w:rPr>
        <w:t xml:space="preserve">Reason for modification for the planned activity </w:t>
      </w:r>
      <w:r w:rsidR="00011DEF" w:rsidRPr="000F44E7">
        <w:rPr>
          <w:rFonts w:ascii="Lato" w:hAnsi="Lato" w:cs="Arial"/>
          <w:i w:val="0"/>
          <w:sz w:val="20"/>
        </w:rPr>
        <w:t>&lt;please elaborate on the problems -including delay, cancellation, postponement of activities- which have arisen and how they have been addressed&gt; (if applicable):</w:t>
      </w:r>
    </w:p>
    <w:p w14:paraId="24D7B0BF" w14:textId="06F7037E" w:rsidR="00031915" w:rsidRPr="000F44E7" w:rsidRDefault="00FC6A5D" w:rsidP="00B75224">
      <w:pPr>
        <w:pStyle w:val="BodyText2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ind w:left="720"/>
        <w:rPr>
          <w:rFonts w:ascii="Lato" w:hAnsi="Lato" w:cs="Arial"/>
          <w:i w:val="0"/>
          <w:sz w:val="20"/>
        </w:rPr>
      </w:pPr>
      <w:r w:rsidRPr="000F44E7">
        <w:rPr>
          <w:rFonts w:ascii="Lato" w:hAnsi="Lato" w:cs="Arial"/>
          <w:i w:val="0"/>
          <w:sz w:val="20"/>
        </w:rPr>
        <w:t>R</w:t>
      </w:r>
      <w:r w:rsidR="00A54AFC" w:rsidRPr="000F44E7">
        <w:rPr>
          <w:rFonts w:ascii="Lato" w:hAnsi="Lato" w:cs="Arial"/>
          <w:i w:val="0"/>
          <w:sz w:val="20"/>
        </w:rPr>
        <w:t>esults of this activity</w:t>
      </w:r>
      <w:r w:rsidRPr="000F44E7">
        <w:rPr>
          <w:rFonts w:ascii="Lato" w:hAnsi="Lato" w:cs="Arial"/>
          <w:i w:val="0"/>
          <w:sz w:val="20"/>
        </w:rPr>
        <w:t xml:space="preserve"> &lt;please quantify these results, where possible</w:t>
      </w:r>
      <w:r w:rsidR="00AF3F03">
        <w:rPr>
          <w:rFonts w:ascii="Lato" w:hAnsi="Lato" w:cs="Arial"/>
          <w:i w:val="0"/>
          <w:sz w:val="20"/>
        </w:rPr>
        <w:t>&gt;</w:t>
      </w:r>
      <w:r w:rsidR="00DD47DD">
        <w:rPr>
          <w:rFonts w:ascii="Lato" w:hAnsi="Lato" w:cs="Arial"/>
          <w:i w:val="0"/>
          <w:sz w:val="20"/>
        </w:rPr>
        <w:t>:</w:t>
      </w:r>
    </w:p>
    <w:p w14:paraId="01A45EAA" w14:textId="77777777" w:rsidR="00031915" w:rsidRPr="000F44E7" w:rsidRDefault="00031915" w:rsidP="00C557AE">
      <w:pPr>
        <w:pStyle w:val="BodyText2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rPr>
          <w:rFonts w:ascii="Lato" w:hAnsi="Lato" w:cs="Arial"/>
          <w:i w:val="0"/>
          <w:sz w:val="20"/>
        </w:rPr>
      </w:pPr>
    </w:p>
    <w:p w14:paraId="19D059FB" w14:textId="3C98966B" w:rsidR="00A266C5" w:rsidRPr="000F44E7" w:rsidRDefault="00A266C5" w:rsidP="00C557AE">
      <w:pPr>
        <w:numPr>
          <w:ilvl w:val="1"/>
          <w:numId w:val="3"/>
        </w:numPr>
        <w:rPr>
          <w:rFonts w:ascii="Lato" w:hAnsi="Lato" w:cs="Arial"/>
          <w:sz w:val="20"/>
        </w:rPr>
      </w:pPr>
      <w:r w:rsidRPr="000F44E7">
        <w:rPr>
          <w:rFonts w:ascii="Lato" w:hAnsi="Lato" w:cs="Arial"/>
          <w:sz w:val="20"/>
        </w:rPr>
        <w:t xml:space="preserve">What is your assessment of the results of the Action? </w:t>
      </w:r>
      <w:r w:rsidR="00270782">
        <w:rPr>
          <w:rFonts w:ascii="Lato" w:hAnsi="Lato" w:cs="Arial"/>
          <w:sz w:val="20"/>
        </w:rPr>
        <w:t>(</w:t>
      </w:r>
      <w:r w:rsidRPr="000F44E7">
        <w:rPr>
          <w:rFonts w:ascii="Lato" w:hAnsi="Lato" w:cs="Arial"/>
          <w:sz w:val="20"/>
        </w:rPr>
        <w:t>Include observations on the extent to which foreseen specific objective</w:t>
      </w:r>
      <w:r w:rsidR="004A1637">
        <w:rPr>
          <w:rFonts w:ascii="Lato" w:hAnsi="Lato" w:cs="Arial"/>
          <w:sz w:val="20"/>
        </w:rPr>
        <w:t>s</w:t>
      </w:r>
      <w:r w:rsidRPr="000F44E7">
        <w:rPr>
          <w:rFonts w:ascii="Lato" w:hAnsi="Lato" w:cs="Arial"/>
          <w:sz w:val="20"/>
        </w:rPr>
        <w:t xml:space="preserve"> and overall objectives were met and whether the A</w:t>
      </w:r>
      <w:r w:rsidR="00A83C44" w:rsidRPr="000F44E7">
        <w:rPr>
          <w:rFonts w:ascii="Lato" w:hAnsi="Lato" w:cs="Arial"/>
          <w:sz w:val="20"/>
        </w:rPr>
        <w:t>c</w:t>
      </w:r>
      <w:r w:rsidRPr="000F44E7">
        <w:rPr>
          <w:rFonts w:ascii="Lato" w:hAnsi="Lato" w:cs="Arial"/>
          <w:sz w:val="20"/>
        </w:rPr>
        <w:t xml:space="preserve">tion has had any unforeseen positive or negative </w:t>
      </w:r>
      <w:r w:rsidR="00BC4541" w:rsidRPr="000F44E7">
        <w:rPr>
          <w:rFonts w:ascii="Lato" w:hAnsi="Lato" w:cs="Arial"/>
          <w:sz w:val="20"/>
        </w:rPr>
        <w:t>result please</w:t>
      </w:r>
      <w:r w:rsidRPr="000F44E7">
        <w:rPr>
          <w:rFonts w:ascii="Lato" w:hAnsi="Lato" w:cs="Arial"/>
          <w:sz w:val="20"/>
        </w:rPr>
        <w:t xml:space="preserve"> quantify where possible</w:t>
      </w:r>
      <w:r w:rsidR="00BC4541" w:rsidRPr="000F44E7">
        <w:rPr>
          <w:rFonts w:ascii="Lato" w:hAnsi="Lato" w:cs="Arial"/>
          <w:sz w:val="20"/>
        </w:rPr>
        <w:t>).</w:t>
      </w:r>
      <w:r w:rsidRPr="000F44E7">
        <w:rPr>
          <w:rFonts w:ascii="Lato" w:hAnsi="Lato" w:cs="Arial"/>
          <w:sz w:val="20"/>
        </w:rPr>
        <w:t xml:space="preserve"> </w:t>
      </w:r>
    </w:p>
    <w:p w14:paraId="725E78A4" w14:textId="77777777" w:rsidR="00A266C5" w:rsidRPr="000F44E7" w:rsidRDefault="00A266C5" w:rsidP="00B75224">
      <w:pPr>
        <w:pStyle w:val="BodyTextIndent2"/>
        <w:numPr>
          <w:ilvl w:val="0"/>
          <w:numId w:val="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jc w:val="left"/>
        <w:rPr>
          <w:rFonts w:ascii="Lato" w:hAnsi="Lato" w:cs="Arial"/>
          <w:i w:val="0"/>
          <w:sz w:val="20"/>
        </w:rPr>
      </w:pPr>
    </w:p>
    <w:p w14:paraId="2D472A35" w14:textId="77777777" w:rsidR="00A266C5" w:rsidRPr="000F44E7" w:rsidRDefault="00A266C5" w:rsidP="00C557AE">
      <w:pPr>
        <w:numPr>
          <w:ilvl w:val="1"/>
          <w:numId w:val="3"/>
        </w:numPr>
        <w:rPr>
          <w:rFonts w:ascii="Lato" w:hAnsi="Lato" w:cs="Arial"/>
          <w:sz w:val="20"/>
        </w:rPr>
      </w:pPr>
      <w:r w:rsidRPr="000F44E7">
        <w:rPr>
          <w:rFonts w:ascii="Lato" w:hAnsi="Lato" w:cs="Arial"/>
          <w:sz w:val="20"/>
        </w:rPr>
        <w:t>What has been the outcome on both the final beneficiaries &amp;/or target group (if different) and the situation in the target country or target region which the Action addressed?</w:t>
      </w:r>
    </w:p>
    <w:p w14:paraId="747FA4F1" w14:textId="77777777" w:rsidR="00A83C44" w:rsidRPr="000F44E7" w:rsidRDefault="00A83C44" w:rsidP="00C557AE">
      <w:pPr>
        <w:rPr>
          <w:rFonts w:ascii="Lato" w:hAnsi="Lato" w:cs="Arial"/>
          <w:sz w:val="20"/>
        </w:rPr>
      </w:pPr>
    </w:p>
    <w:p w14:paraId="33376EBC" w14:textId="2D7AB2CA" w:rsidR="00965A01" w:rsidRPr="00E267DF" w:rsidRDefault="00965A01" w:rsidP="00C557AE">
      <w:pPr>
        <w:pStyle w:val="BodyText2"/>
        <w:numPr>
          <w:ilvl w:val="1"/>
          <w:numId w:val="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ind w:left="720"/>
        <w:rPr>
          <w:rFonts w:ascii="Lato" w:hAnsi="Lato" w:cs="Arial"/>
          <w:i w:val="0"/>
          <w:sz w:val="20"/>
        </w:rPr>
      </w:pPr>
      <w:r w:rsidRPr="00B0006D">
        <w:rPr>
          <w:rFonts w:ascii="Lato" w:hAnsi="Lato" w:cs="Arial"/>
          <w:i w:val="0"/>
          <w:sz w:val="20"/>
        </w:rPr>
        <w:t>Please list all publications (and no. of copies) produced during the Action</w:t>
      </w:r>
      <w:r w:rsidR="009502F9" w:rsidRPr="00B0006D">
        <w:rPr>
          <w:rFonts w:ascii="Lato" w:hAnsi="Lato" w:cs="Arial"/>
          <w:i w:val="0"/>
          <w:sz w:val="20"/>
        </w:rPr>
        <w:t xml:space="preserve"> on whatever format</w:t>
      </w:r>
      <w:r w:rsidR="00E267DF">
        <w:rPr>
          <w:rFonts w:ascii="Lato" w:hAnsi="Lato" w:cs="Arial"/>
          <w:i w:val="0"/>
          <w:sz w:val="20"/>
        </w:rPr>
        <w:t xml:space="preserve">. </w:t>
      </w:r>
      <w:r w:rsidRPr="00B0006D">
        <w:rPr>
          <w:rFonts w:ascii="Lato" w:hAnsi="Lato" w:cs="Arial"/>
          <w:i w:val="0"/>
          <w:sz w:val="20"/>
        </w:rPr>
        <w:t>(</w:t>
      </w:r>
      <w:r w:rsidR="00E267DF">
        <w:rPr>
          <w:rFonts w:ascii="Lato" w:hAnsi="Lato" w:cs="Arial"/>
          <w:i w:val="0"/>
          <w:sz w:val="20"/>
        </w:rPr>
        <w:t>P</w:t>
      </w:r>
      <w:r w:rsidRPr="00B0006D">
        <w:rPr>
          <w:rFonts w:ascii="Lato" w:hAnsi="Lato" w:cs="Arial"/>
          <w:i w:val="0"/>
          <w:sz w:val="20"/>
        </w:rPr>
        <w:t xml:space="preserve">lease enclose a copy of each item, </w:t>
      </w:r>
      <w:r w:rsidR="00FC6A5D" w:rsidRPr="00B0006D">
        <w:rPr>
          <w:rFonts w:ascii="Lato" w:hAnsi="Lato" w:cs="Arial"/>
          <w:i w:val="0"/>
          <w:sz w:val="20"/>
        </w:rPr>
        <w:t>except</w:t>
      </w:r>
      <w:r w:rsidRPr="00B0006D">
        <w:rPr>
          <w:rFonts w:ascii="Lato" w:hAnsi="Lato" w:cs="Arial"/>
          <w:i w:val="0"/>
          <w:sz w:val="20"/>
        </w:rPr>
        <w:t xml:space="preserve"> if you have already done so in the past).</w:t>
      </w:r>
      <w:r w:rsidR="00D73F63" w:rsidRPr="00B0006D">
        <w:rPr>
          <w:rFonts w:ascii="Lato" w:hAnsi="Lato" w:cs="Arial"/>
          <w:i w:val="0"/>
          <w:sz w:val="20"/>
        </w:rPr>
        <w:t xml:space="preserve"> </w:t>
      </w:r>
      <w:r w:rsidR="00D73F63" w:rsidRPr="00E267DF">
        <w:rPr>
          <w:rFonts w:ascii="Lato" w:hAnsi="Lato" w:cs="Arial"/>
          <w:i w:val="0"/>
          <w:sz w:val="20"/>
        </w:rPr>
        <w:t>If applicable</w:t>
      </w:r>
      <w:r w:rsidR="00B0006D" w:rsidRPr="00E267DF">
        <w:rPr>
          <w:rFonts w:ascii="Lato" w:hAnsi="Lato" w:cs="Arial"/>
          <w:i w:val="0"/>
          <w:sz w:val="20"/>
        </w:rPr>
        <w:t xml:space="preserve">, </w:t>
      </w:r>
      <w:r w:rsidR="00E267DF">
        <w:rPr>
          <w:rFonts w:ascii="Lato" w:hAnsi="Lato" w:cs="Arial"/>
          <w:i w:val="0"/>
          <w:sz w:val="20"/>
        </w:rPr>
        <w:t>p</w:t>
      </w:r>
      <w:r w:rsidRPr="00E267DF">
        <w:rPr>
          <w:rFonts w:ascii="Lato" w:hAnsi="Lato" w:cs="Arial"/>
          <w:i w:val="0"/>
          <w:sz w:val="20"/>
        </w:rPr>
        <w:t xml:space="preserve">lease state how your publications are being distributed and to whom. </w:t>
      </w:r>
    </w:p>
    <w:p w14:paraId="44761DF0" w14:textId="77777777" w:rsidR="00965A01" w:rsidRPr="000F44E7" w:rsidRDefault="00965A01" w:rsidP="00C557AE">
      <w:pPr>
        <w:rPr>
          <w:rFonts w:ascii="Lato" w:hAnsi="Lato" w:cs="Arial"/>
          <w:sz w:val="20"/>
        </w:rPr>
      </w:pPr>
    </w:p>
    <w:p w14:paraId="026764D2" w14:textId="35FE30D8" w:rsidR="00F53194" w:rsidRPr="000F44E7" w:rsidRDefault="00965A01" w:rsidP="00C557AE">
      <w:pPr>
        <w:pStyle w:val="BodyText2"/>
        <w:numPr>
          <w:ilvl w:val="1"/>
          <w:numId w:val="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rPr>
          <w:rFonts w:ascii="Lato" w:hAnsi="Lato" w:cs="Arial"/>
          <w:i w:val="0"/>
          <w:sz w:val="20"/>
        </w:rPr>
      </w:pPr>
      <w:r w:rsidRPr="000F44E7">
        <w:rPr>
          <w:rFonts w:ascii="Lato" w:hAnsi="Lato" w:cs="Arial"/>
          <w:i w:val="0"/>
          <w:sz w:val="20"/>
        </w:rPr>
        <w:t xml:space="preserve">Please list all contracts </w:t>
      </w:r>
      <w:r w:rsidR="00FA3C56" w:rsidRPr="000F44E7">
        <w:rPr>
          <w:rFonts w:ascii="Lato" w:hAnsi="Lato" w:cs="Arial"/>
          <w:i w:val="0"/>
          <w:sz w:val="20"/>
        </w:rPr>
        <w:t xml:space="preserve">awarded </w:t>
      </w:r>
      <w:r w:rsidR="005705C8" w:rsidRPr="000F44E7">
        <w:rPr>
          <w:rFonts w:ascii="Lato" w:hAnsi="Lato" w:cs="Arial"/>
          <w:i w:val="0"/>
          <w:sz w:val="20"/>
        </w:rPr>
        <w:t>and list all purchases (for tangibles)</w:t>
      </w:r>
      <w:r w:rsidR="004C3ADD" w:rsidRPr="000F44E7">
        <w:rPr>
          <w:rFonts w:ascii="Lato" w:hAnsi="Lato" w:cs="Arial"/>
          <w:i w:val="0"/>
          <w:sz w:val="20"/>
        </w:rPr>
        <w:t xml:space="preserve"> </w:t>
      </w:r>
      <w:r w:rsidRPr="000F44E7">
        <w:rPr>
          <w:rFonts w:ascii="Lato" w:hAnsi="Lato" w:cs="Arial"/>
          <w:i w:val="0"/>
          <w:sz w:val="20"/>
        </w:rPr>
        <w:t xml:space="preserve">awarded for the implementation of the </w:t>
      </w:r>
      <w:r w:rsidR="005313BB" w:rsidRPr="000F44E7">
        <w:rPr>
          <w:rFonts w:ascii="Lato" w:hAnsi="Lato" w:cs="Arial"/>
          <w:i w:val="0"/>
          <w:sz w:val="20"/>
        </w:rPr>
        <w:t xml:space="preserve">project </w:t>
      </w:r>
      <w:r w:rsidR="00A266C5" w:rsidRPr="000F44E7">
        <w:rPr>
          <w:rFonts w:ascii="Lato" w:hAnsi="Lato" w:cs="Arial"/>
          <w:i w:val="0"/>
          <w:sz w:val="20"/>
        </w:rPr>
        <w:t>during the reporting period</w:t>
      </w:r>
      <w:r w:rsidR="003F6D8D">
        <w:rPr>
          <w:rFonts w:ascii="Lato" w:hAnsi="Lato" w:cs="Arial"/>
          <w:i w:val="0"/>
          <w:sz w:val="20"/>
        </w:rPr>
        <w:t>. Provide</w:t>
      </w:r>
      <w:r w:rsidRPr="000F44E7">
        <w:rPr>
          <w:rFonts w:ascii="Lato" w:hAnsi="Lato" w:cs="Arial"/>
          <w:i w:val="0"/>
          <w:sz w:val="20"/>
        </w:rPr>
        <w:t xml:space="preserve"> for each contract</w:t>
      </w:r>
      <w:r w:rsidR="003F6D8D">
        <w:rPr>
          <w:rFonts w:ascii="Lato" w:hAnsi="Lato" w:cs="Arial"/>
          <w:i w:val="0"/>
          <w:sz w:val="20"/>
        </w:rPr>
        <w:t>,</w:t>
      </w:r>
      <w:r w:rsidRPr="000F44E7">
        <w:rPr>
          <w:rFonts w:ascii="Lato" w:hAnsi="Lato" w:cs="Arial"/>
          <w:i w:val="0"/>
          <w:sz w:val="20"/>
        </w:rPr>
        <w:t xml:space="preserve"> the amount, the award procedure</w:t>
      </w:r>
      <w:r w:rsidR="005705C8" w:rsidRPr="000F44E7">
        <w:rPr>
          <w:rFonts w:ascii="Lato" w:hAnsi="Lato" w:cs="Arial"/>
          <w:i w:val="0"/>
          <w:sz w:val="20"/>
        </w:rPr>
        <w:t xml:space="preserve"> that </w:t>
      </w:r>
      <w:r w:rsidR="00302664">
        <w:rPr>
          <w:rFonts w:ascii="Lato" w:hAnsi="Lato" w:cs="Arial"/>
          <w:i w:val="0"/>
          <w:sz w:val="20"/>
        </w:rPr>
        <w:t xml:space="preserve">was </w:t>
      </w:r>
      <w:r w:rsidRPr="000F44E7">
        <w:rPr>
          <w:rFonts w:ascii="Lato" w:hAnsi="Lato" w:cs="Arial"/>
          <w:i w:val="0"/>
          <w:sz w:val="20"/>
        </w:rPr>
        <w:t>followed</w:t>
      </w:r>
      <w:r w:rsidR="00302664">
        <w:rPr>
          <w:rFonts w:ascii="Lato" w:hAnsi="Lato" w:cs="Arial"/>
          <w:i w:val="0"/>
          <w:sz w:val="20"/>
        </w:rPr>
        <w:t>,</w:t>
      </w:r>
      <w:r w:rsidRPr="000F44E7">
        <w:rPr>
          <w:rFonts w:ascii="Lato" w:hAnsi="Lato" w:cs="Arial"/>
          <w:i w:val="0"/>
          <w:sz w:val="20"/>
        </w:rPr>
        <w:t xml:space="preserve"> and the name of the contractor</w:t>
      </w:r>
      <w:r w:rsidR="005705C8" w:rsidRPr="000F44E7">
        <w:rPr>
          <w:rFonts w:ascii="Lato" w:hAnsi="Lato" w:cs="Arial"/>
          <w:i w:val="0"/>
          <w:sz w:val="20"/>
        </w:rPr>
        <w:t xml:space="preserve"> or vendor</w:t>
      </w:r>
      <w:r w:rsidRPr="000F44E7">
        <w:rPr>
          <w:rFonts w:ascii="Lato" w:hAnsi="Lato" w:cs="Arial"/>
          <w:i w:val="0"/>
          <w:sz w:val="20"/>
        </w:rPr>
        <w:t>.</w:t>
      </w:r>
    </w:p>
    <w:p w14:paraId="5C45F7A0" w14:textId="77777777" w:rsidR="00A83C44" w:rsidRPr="000F44E7" w:rsidRDefault="00A83C44" w:rsidP="00C557AE">
      <w:pPr>
        <w:rPr>
          <w:rFonts w:ascii="Lato" w:hAnsi="Lato" w:cs="Arial"/>
          <w:sz w:val="20"/>
        </w:rPr>
      </w:pPr>
    </w:p>
    <w:p w14:paraId="0339A9F1" w14:textId="77777777" w:rsidR="00890EDA" w:rsidRPr="000F44E7" w:rsidRDefault="008B6366" w:rsidP="00C557AE">
      <w:pPr>
        <w:numPr>
          <w:ilvl w:val="1"/>
          <w:numId w:val="3"/>
        </w:numPr>
        <w:rPr>
          <w:rFonts w:ascii="Lato" w:hAnsi="Lato" w:cs="Arial"/>
          <w:sz w:val="20"/>
        </w:rPr>
      </w:pPr>
      <w:r w:rsidRPr="000F44E7">
        <w:rPr>
          <w:rFonts w:ascii="Lato" w:hAnsi="Lato" w:cs="Arial"/>
          <w:sz w:val="20"/>
        </w:rPr>
        <w:t xml:space="preserve">Describe if the Action will continue after the support from </w:t>
      </w:r>
      <w:r w:rsidR="009F5E68" w:rsidRPr="000F44E7">
        <w:rPr>
          <w:rFonts w:ascii="Lato" w:hAnsi="Lato" w:cs="Arial"/>
          <w:sz w:val="20"/>
        </w:rPr>
        <w:t>Caribbean Export</w:t>
      </w:r>
      <w:r w:rsidRPr="000F44E7">
        <w:rPr>
          <w:rFonts w:ascii="Lato" w:hAnsi="Lato" w:cs="Arial"/>
          <w:sz w:val="20"/>
        </w:rPr>
        <w:t xml:space="preserve"> has ended. Are there any follow up activities envisaged? </w:t>
      </w:r>
      <w:r w:rsidR="00890EDA" w:rsidRPr="000F44E7">
        <w:rPr>
          <w:rFonts w:ascii="Lato" w:hAnsi="Lato" w:cs="Arial"/>
          <w:sz w:val="20"/>
        </w:rPr>
        <w:t>What will ensure the sustainability of the Action?</w:t>
      </w:r>
    </w:p>
    <w:p w14:paraId="177D3DC4" w14:textId="6AD63156" w:rsidR="00DE47BE" w:rsidRDefault="00DE47BE" w:rsidP="00C557AE">
      <w:pPr>
        <w:rPr>
          <w:rFonts w:ascii="Lato" w:hAnsi="Lato" w:cs="Arial"/>
          <w:b/>
          <w:sz w:val="20"/>
        </w:rPr>
      </w:pPr>
    </w:p>
    <w:p w14:paraId="362F95B3" w14:textId="77777777" w:rsidR="00B75224" w:rsidRPr="00DE47BE" w:rsidRDefault="00B75224" w:rsidP="00C557AE">
      <w:pPr>
        <w:rPr>
          <w:rFonts w:ascii="Lato" w:hAnsi="Lato" w:cs="Arial"/>
          <w:b/>
          <w:sz w:val="20"/>
        </w:rPr>
      </w:pPr>
    </w:p>
    <w:p w14:paraId="6AE3DE6C" w14:textId="10B0A4DD" w:rsidR="00DF707C" w:rsidRDefault="00DF707C" w:rsidP="00C557AE">
      <w:pPr>
        <w:pStyle w:val="ListParagraph"/>
        <w:numPr>
          <w:ilvl w:val="0"/>
          <w:numId w:val="3"/>
        </w:numPr>
        <w:rPr>
          <w:rFonts w:ascii="Lato" w:hAnsi="Lato" w:cs="Arial"/>
          <w:b/>
          <w:sz w:val="20"/>
        </w:rPr>
      </w:pPr>
      <w:r w:rsidRPr="00DE47BE">
        <w:rPr>
          <w:rFonts w:ascii="Lato" w:hAnsi="Lato" w:cs="Arial"/>
          <w:b/>
          <w:sz w:val="20"/>
        </w:rPr>
        <w:t>Partners and other Co-operation</w:t>
      </w:r>
      <w:r w:rsidR="000D1EF4" w:rsidRPr="00DE47BE">
        <w:rPr>
          <w:rFonts w:ascii="Lato" w:hAnsi="Lato" w:cs="Arial"/>
          <w:b/>
          <w:sz w:val="20"/>
        </w:rPr>
        <w:t xml:space="preserve"> (If Applicable)</w:t>
      </w:r>
    </w:p>
    <w:p w14:paraId="63B17259" w14:textId="77777777" w:rsidR="00DE47BE" w:rsidRPr="00DE47BE" w:rsidRDefault="00DE47BE" w:rsidP="00C557AE">
      <w:pPr>
        <w:pBdr>
          <w:bottom w:val="single" w:sz="4" w:space="1" w:color="auto"/>
        </w:pBdr>
        <w:rPr>
          <w:rFonts w:ascii="Lato" w:hAnsi="Lato" w:cs="Arial"/>
          <w:b/>
          <w:sz w:val="20"/>
        </w:rPr>
      </w:pPr>
    </w:p>
    <w:p w14:paraId="42D8BC90" w14:textId="77777777" w:rsidR="0004738C" w:rsidRPr="000F44E7" w:rsidRDefault="0004738C" w:rsidP="00C557AE">
      <w:pPr>
        <w:numPr>
          <w:ilvl w:val="12"/>
          <w:numId w:val="0"/>
        </w:numPr>
        <w:rPr>
          <w:rFonts w:ascii="Lato" w:hAnsi="Lato" w:cs="Arial"/>
          <w:sz w:val="20"/>
        </w:rPr>
      </w:pPr>
    </w:p>
    <w:p w14:paraId="399018A5" w14:textId="73A49F2A" w:rsidR="00D02DFF" w:rsidRDefault="0059495C" w:rsidP="00C557AE">
      <w:pPr>
        <w:numPr>
          <w:ilvl w:val="1"/>
          <w:numId w:val="3"/>
        </w:numPr>
        <w:rPr>
          <w:rFonts w:ascii="Lato" w:hAnsi="Lato" w:cs="Arial"/>
          <w:sz w:val="20"/>
        </w:rPr>
      </w:pPr>
      <w:r w:rsidRPr="000F44E7">
        <w:rPr>
          <w:rFonts w:ascii="Lato" w:hAnsi="Lato" w:cs="Arial"/>
          <w:sz w:val="20"/>
        </w:rPr>
        <w:t>How do you assess the relationship between the formal partners of this Action (i.e. those partners which have signed a partnership statement)? Please specify for each partner organisation</w:t>
      </w:r>
      <w:r w:rsidR="00302664">
        <w:rPr>
          <w:rFonts w:ascii="Lato" w:hAnsi="Lato" w:cs="Arial"/>
          <w:sz w:val="20"/>
        </w:rPr>
        <w:t>.</w:t>
      </w:r>
    </w:p>
    <w:p w14:paraId="04AF69AA" w14:textId="77777777" w:rsidR="00D02DFF" w:rsidRDefault="00D02DFF" w:rsidP="00C557AE">
      <w:pPr>
        <w:ind w:left="270"/>
        <w:rPr>
          <w:rFonts w:ascii="Lato" w:hAnsi="Lato" w:cs="Arial"/>
          <w:sz w:val="20"/>
        </w:rPr>
      </w:pPr>
    </w:p>
    <w:p w14:paraId="1510264C" w14:textId="77777777" w:rsidR="00D02DFF" w:rsidRDefault="00A54AFC" w:rsidP="00C557AE">
      <w:pPr>
        <w:numPr>
          <w:ilvl w:val="1"/>
          <w:numId w:val="3"/>
        </w:numPr>
        <w:rPr>
          <w:rFonts w:ascii="Lato" w:hAnsi="Lato" w:cs="Arial"/>
          <w:sz w:val="20"/>
        </w:rPr>
      </w:pPr>
      <w:r w:rsidRPr="00D02DFF">
        <w:rPr>
          <w:rFonts w:ascii="Lato" w:hAnsi="Lato" w:cs="Arial"/>
          <w:sz w:val="20"/>
        </w:rPr>
        <w:t>Is the partnership to continue? If so, how? If not, why?</w:t>
      </w:r>
    </w:p>
    <w:p w14:paraId="2799FFFC" w14:textId="77777777" w:rsidR="00D02DFF" w:rsidRDefault="00D02DFF" w:rsidP="00C557AE">
      <w:pPr>
        <w:pStyle w:val="ListParagraph"/>
        <w:rPr>
          <w:rFonts w:ascii="Lato" w:hAnsi="Lato" w:cs="Arial"/>
          <w:sz w:val="20"/>
        </w:rPr>
      </w:pPr>
    </w:p>
    <w:p w14:paraId="280AA8AF" w14:textId="77777777" w:rsidR="00D02DFF" w:rsidRDefault="00DF707C" w:rsidP="00C557AE">
      <w:pPr>
        <w:numPr>
          <w:ilvl w:val="1"/>
          <w:numId w:val="3"/>
        </w:numPr>
        <w:rPr>
          <w:rFonts w:ascii="Lato" w:hAnsi="Lato" w:cs="Arial"/>
          <w:sz w:val="20"/>
        </w:rPr>
      </w:pPr>
      <w:r w:rsidRPr="00D02DFF">
        <w:rPr>
          <w:rFonts w:ascii="Lato" w:hAnsi="Lato" w:cs="Arial"/>
          <w:sz w:val="20"/>
        </w:rPr>
        <w:lastRenderedPageBreak/>
        <w:t xml:space="preserve">If </w:t>
      </w:r>
      <w:r w:rsidR="00056D8E" w:rsidRPr="00D02DFF">
        <w:rPr>
          <w:rFonts w:ascii="Lato" w:hAnsi="Lato" w:cs="Arial"/>
          <w:sz w:val="20"/>
        </w:rPr>
        <w:t>your</w:t>
      </w:r>
      <w:r w:rsidRPr="00D02DFF">
        <w:rPr>
          <w:rFonts w:ascii="Lato" w:hAnsi="Lato" w:cs="Arial"/>
          <w:sz w:val="20"/>
        </w:rPr>
        <w:t xml:space="preserve"> organisation has received previous </w:t>
      </w:r>
      <w:r w:rsidR="006A3D7E" w:rsidRPr="00D02DFF">
        <w:rPr>
          <w:rFonts w:ascii="Lato" w:hAnsi="Lato" w:cs="Arial"/>
          <w:sz w:val="20"/>
        </w:rPr>
        <w:t>funds</w:t>
      </w:r>
      <w:r w:rsidRPr="00D02DFF">
        <w:rPr>
          <w:rFonts w:ascii="Lato" w:hAnsi="Lato" w:cs="Arial"/>
          <w:sz w:val="20"/>
        </w:rPr>
        <w:t xml:space="preserve"> </w:t>
      </w:r>
      <w:r w:rsidR="00FA3C56" w:rsidRPr="00D02DFF">
        <w:rPr>
          <w:rFonts w:ascii="Lato" w:hAnsi="Lato" w:cs="Arial"/>
          <w:sz w:val="20"/>
        </w:rPr>
        <w:t xml:space="preserve">to execute </w:t>
      </w:r>
      <w:r w:rsidR="008466BE" w:rsidRPr="00D02DFF">
        <w:rPr>
          <w:rFonts w:ascii="Lato" w:hAnsi="Lato" w:cs="Arial"/>
          <w:sz w:val="20"/>
        </w:rPr>
        <w:t>a similar project</w:t>
      </w:r>
      <w:r w:rsidRPr="00D02DFF">
        <w:rPr>
          <w:rFonts w:ascii="Lato" w:hAnsi="Lato" w:cs="Arial"/>
          <w:sz w:val="20"/>
        </w:rPr>
        <w:t xml:space="preserve">, how far has this Action been able to build upon/complement the previous </w:t>
      </w:r>
      <w:r w:rsidR="008466BE" w:rsidRPr="00D02DFF">
        <w:rPr>
          <w:rFonts w:ascii="Lato" w:hAnsi="Lato" w:cs="Arial"/>
          <w:sz w:val="20"/>
        </w:rPr>
        <w:t>project</w:t>
      </w:r>
      <w:r w:rsidRPr="00D02DFF">
        <w:rPr>
          <w:rFonts w:ascii="Lato" w:hAnsi="Lato" w:cs="Arial"/>
          <w:sz w:val="20"/>
        </w:rPr>
        <w:t xml:space="preserve">(s)? (List all previous relevant </w:t>
      </w:r>
      <w:r w:rsidR="006A3D7E" w:rsidRPr="00D02DFF">
        <w:rPr>
          <w:rFonts w:ascii="Lato" w:hAnsi="Lato" w:cs="Arial"/>
          <w:sz w:val="20"/>
        </w:rPr>
        <w:t>Caribbean Export/</w:t>
      </w:r>
      <w:r w:rsidR="00740A3E" w:rsidRPr="00D02DFF">
        <w:rPr>
          <w:rFonts w:ascii="Lato" w:hAnsi="Lato" w:cs="Arial"/>
          <w:sz w:val="20"/>
        </w:rPr>
        <w:t>EU</w:t>
      </w:r>
      <w:r w:rsidRPr="00D02DFF">
        <w:rPr>
          <w:rFonts w:ascii="Lato" w:hAnsi="Lato" w:cs="Arial"/>
          <w:sz w:val="20"/>
        </w:rPr>
        <w:t xml:space="preserve"> </w:t>
      </w:r>
      <w:r w:rsidR="006A3D7E" w:rsidRPr="00D02DFF">
        <w:rPr>
          <w:rFonts w:ascii="Lato" w:hAnsi="Lato" w:cs="Arial"/>
          <w:sz w:val="20"/>
        </w:rPr>
        <w:t>assistance</w:t>
      </w:r>
      <w:r w:rsidRPr="00D02DFF">
        <w:rPr>
          <w:rFonts w:ascii="Lato" w:hAnsi="Lato" w:cs="Arial"/>
          <w:sz w:val="20"/>
        </w:rPr>
        <w:t>).</w:t>
      </w:r>
    </w:p>
    <w:p w14:paraId="3BF5FF3E" w14:textId="77777777" w:rsidR="00D02DFF" w:rsidRDefault="00D02DFF" w:rsidP="00C557AE">
      <w:pPr>
        <w:pStyle w:val="ListParagraph"/>
        <w:rPr>
          <w:rFonts w:ascii="Lato" w:hAnsi="Lato" w:cs="Arial"/>
          <w:sz w:val="20"/>
        </w:rPr>
      </w:pPr>
    </w:p>
    <w:p w14:paraId="5002543A" w14:textId="0F984275" w:rsidR="006D10B5" w:rsidRPr="00BF5610" w:rsidRDefault="006D10B5" w:rsidP="00BF5610">
      <w:pPr>
        <w:numPr>
          <w:ilvl w:val="1"/>
          <w:numId w:val="3"/>
        </w:numPr>
        <w:ind w:left="720" w:hanging="450"/>
        <w:rPr>
          <w:rFonts w:ascii="Lato" w:hAnsi="Lato" w:cs="Arial"/>
          <w:sz w:val="20"/>
        </w:rPr>
      </w:pPr>
      <w:r w:rsidRPr="00BF5610">
        <w:rPr>
          <w:rFonts w:ascii="Lato" w:hAnsi="Lato" w:cs="Arial"/>
          <w:sz w:val="20"/>
        </w:rPr>
        <w:t>Please provide any recommendations that may enhance Caribbean Export’s delivery of this service.</w:t>
      </w:r>
    </w:p>
    <w:p w14:paraId="2AF7CE36" w14:textId="5A8EBC55" w:rsidR="00D02DFF" w:rsidRDefault="00D02DFF" w:rsidP="00C557AE">
      <w:pPr>
        <w:rPr>
          <w:rFonts w:ascii="Lato" w:hAnsi="Lato" w:cs="Arial"/>
          <w:b/>
          <w:sz w:val="20"/>
        </w:rPr>
      </w:pPr>
    </w:p>
    <w:p w14:paraId="30DBED95" w14:textId="00364BC4" w:rsidR="00B75224" w:rsidRDefault="00B75224" w:rsidP="00C557AE">
      <w:pPr>
        <w:rPr>
          <w:rFonts w:ascii="Lato" w:hAnsi="Lato" w:cs="Arial"/>
          <w:b/>
          <w:sz w:val="20"/>
        </w:rPr>
      </w:pPr>
    </w:p>
    <w:p w14:paraId="3E05617D" w14:textId="77777777" w:rsidR="00B75224" w:rsidRDefault="00B75224" w:rsidP="00C557AE">
      <w:pPr>
        <w:rPr>
          <w:rFonts w:ascii="Lato" w:hAnsi="Lato" w:cs="Arial"/>
          <w:b/>
          <w:sz w:val="20"/>
        </w:rPr>
      </w:pPr>
    </w:p>
    <w:p w14:paraId="04662265" w14:textId="674DB3CE" w:rsidR="006D10B5" w:rsidRDefault="006D10B5" w:rsidP="00C557AE">
      <w:pPr>
        <w:numPr>
          <w:ilvl w:val="0"/>
          <w:numId w:val="3"/>
        </w:numPr>
        <w:rPr>
          <w:rFonts w:ascii="Lato" w:hAnsi="Lato" w:cs="Arial"/>
          <w:b/>
          <w:sz w:val="20"/>
        </w:rPr>
      </w:pPr>
      <w:r w:rsidRPr="000F44E7">
        <w:rPr>
          <w:rFonts w:ascii="Lato" w:hAnsi="Lato" w:cs="Arial"/>
          <w:b/>
          <w:sz w:val="20"/>
        </w:rPr>
        <w:t>Visibility</w:t>
      </w:r>
    </w:p>
    <w:p w14:paraId="6D381D4B" w14:textId="77777777" w:rsidR="00D02DFF" w:rsidRPr="000F44E7" w:rsidRDefault="00D02DFF" w:rsidP="00C557AE">
      <w:pPr>
        <w:pBdr>
          <w:bottom w:val="single" w:sz="4" w:space="1" w:color="auto"/>
        </w:pBdr>
        <w:rPr>
          <w:rFonts w:ascii="Lato" w:hAnsi="Lato" w:cs="Arial"/>
          <w:b/>
          <w:sz w:val="20"/>
        </w:rPr>
      </w:pPr>
    </w:p>
    <w:p w14:paraId="5D4230B1" w14:textId="77777777" w:rsidR="00A54AFC" w:rsidRPr="000F44E7" w:rsidRDefault="00A54AFC" w:rsidP="00C557AE">
      <w:pPr>
        <w:pStyle w:val="BodyText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ind w:left="450"/>
        <w:jc w:val="left"/>
        <w:rPr>
          <w:rFonts w:ascii="Lato" w:hAnsi="Lato" w:cs="Arial"/>
          <w:i w:val="0"/>
          <w:sz w:val="20"/>
        </w:rPr>
      </w:pPr>
    </w:p>
    <w:p w14:paraId="4F52D263" w14:textId="77777777" w:rsidR="006927A6" w:rsidRPr="000F44E7" w:rsidRDefault="00DF707C" w:rsidP="00C557AE">
      <w:pPr>
        <w:pStyle w:val="BodyText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ind w:left="450"/>
        <w:jc w:val="left"/>
        <w:rPr>
          <w:rFonts w:ascii="Lato" w:hAnsi="Lato" w:cs="Arial"/>
          <w:i w:val="0"/>
          <w:sz w:val="20"/>
        </w:rPr>
      </w:pPr>
      <w:r w:rsidRPr="000F44E7">
        <w:rPr>
          <w:rFonts w:ascii="Lato" w:hAnsi="Lato" w:cs="Arial"/>
          <w:i w:val="0"/>
          <w:sz w:val="20"/>
        </w:rPr>
        <w:t>How is the visibility of the</w:t>
      </w:r>
      <w:r w:rsidR="00D2565E" w:rsidRPr="000F44E7">
        <w:rPr>
          <w:rFonts w:ascii="Lato" w:hAnsi="Lato" w:cs="Arial"/>
          <w:i w:val="0"/>
          <w:sz w:val="20"/>
        </w:rPr>
        <w:t xml:space="preserve"> Caribbean Export and</w:t>
      </w:r>
      <w:r w:rsidRPr="000F44E7">
        <w:rPr>
          <w:rFonts w:ascii="Lato" w:hAnsi="Lato" w:cs="Arial"/>
          <w:i w:val="0"/>
          <w:sz w:val="20"/>
        </w:rPr>
        <w:t xml:space="preserve"> EU contribution</w:t>
      </w:r>
      <w:r w:rsidR="00AC6C45" w:rsidRPr="000F44E7">
        <w:rPr>
          <w:rFonts w:ascii="Lato" w:hAnsi="Lato" w:cs="Arial"/>
          <w:i w:val="0"/>
          <w:sz w:val="20"/>
        </w:rPr>
        <w:t>s</w:t>
      </w:r>
      <w:r w:rsidRPr="000F44E7">
        <w:rPr>
          <w:rFonts w:ascii="Lato" w:hAnsi="Lato" w:cs="Arial"/>
          <w:i w:val="0"/>
          <w:sz w:val="20"/>
        </w:rPr>
        <w:t xml:space="preserve"> being ensured in the </w:t>
      </w:r>
      <w:r w:rsidR="005313BB" w:rsidRPr="000F44E7">
        <w:rPr>
          <w:rFonts w:ascii="Lato" w:hAnsi="Lato" w:cs="Arial"/>
          <w:i w:val="0"/>
          <w:sz w:val="20"/>
        </w:rPr>
        <w:t>project</w:t>
      </w:r>
      <w:r w:rsidRPr="000F44E7">
        <w:rPr>
          <w:rFonts w:ascii="Lato" w:hAnsi="Lato" w:cs="Arial"/>
          <w:i w:val="0"/>
          <w:sz w:val="20"/>
        </w:rPr>
        <w:t>?</w:t>
      </w:r>
    </w:p>
    <w:p w14:paraId="375E02DF" w14:textId="77777777" w:rsidR="006927A6" w:rsidRPr="000F44E7" w:rsidRDefault="006927A6" w:rsidP="00C557AE">
      <w:pPr>
        <w:pStyle w:val="BodyText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ind w:left="450"/>
        <w:jc w:val="left"/>
        <w:rPr>
          <w:rFonts w:ascii="Lato" w:hAnsi="Lato" w:cs="Arial"/>
          <w:i w:val="0"/>
          <w:sz w:val="20"/>
        </w:rPr>
      </w:pPr>
    </w:p>
    <w:p w14:paraId="2CA0F5DC" w14:textId="77777777" w:rsidR="006927A6" w:rsidRPr="000F44E7" w:rsidRDefault="006927A6" w:rsidP="00C557AE">
      <w:pPr>
        <w:pStyle w:val="BodyText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ind w:left="450"/>
        <w:jc w:val="left"/>
        <w:rPr>
          <w:rFonts w:ascii="Lato" w:hAnsi="Lato" w:cs="Arial"/>
          <w:i w:val="0"/>
          <w:sz w:val="20"/>
        </w:rPr>
      </w:pPr>
    </w:p>
    <w:p w14:paraId="74A61B8B" w14:textId="77777777" w:rsidR="00D02DFF" w:rsidRDefault="00D02DFF" w:rsidP="00C557AE">
      <w:pPr>
        <w:pStyle w:val="BodyText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ind w:left="450"/>
        <w:jc w:val="left"/>
        <w:rPr>
          <w:rFonts w:ascii="Lato" w:hAnsi="Lato" w:cs="Arial"/>
          <w:i w:val="0"/>
          <w:sz w:val="20"/>
        </w:rPr>
      </w:pPr>
    </w:p>
    <w:p w14:paraId="10A265F3" w14:textId="77777777" w:rsidR="00EB403A" w:rsidRDefault="00EB403A" w:rsidP="00C557AE">
      <w:pPr>
        <w:pStyle w:val="BodyText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ind w:left="450"/>
        <w:jc w:val="left"/>
        <w:rPr>
          <w:rFonts w:ascii="Lato" w:hAnsi="Lato" w:cs="Arial"/>
          <w:i w:val="0"/>
          <w:sz w:val="20"/>
        </w:rPr>
      </w:pPr>
    </w:p>
    <w:p w14:paraId="1713A042" w14:textId="77777777" w:rsidR="00EB403A" w:rsidRDefault="00EB403A" w:rsidP="00C557AE">
      <w:pPr>
        <w:pStyle w:val="BodyText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ind w:left="450"/>
        <w:jc w:val="left"/>
        <w:rPr>
          <w:rFonts w:ascii="Lato" w:hAnsi="Lato" w:cs="Arial"/>
          <w:i w:val="0"/>
          <w:sz w:val="20"/>
        </w:rPr>
      </w:pPr>
    </w:p>
    <w:p w14:paraId="4CAF5BFD" w14:textId="77777777" w:rsidR="00EB403A" w:rsidRDefault="00EB403A" w:rsidP="00C557AE">
      <w:pPr>
        <w:pStyle w:val="BodyText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ind w:left="450"/>
        <w:jc w:val="left"/>
        <w:rPr>
          <w:rFonts w:ascii="Lato" w:hAnsi="Lato" w:cs="Arial"/>
          <w:i w:val="0"/>
          <w:sz w:val="20"/>
        </w:rPr>
      </w:pPr>
    </w:p>
    <w:p w14:paraId="5134B640" w14:textId="66F7D4E6" w:rsidR="00D2565E" w:rsidRPr="000F44E7" w:rsidRDefault="00D2565E" w:rsidP="00C557AE">
      <w:pPr>
        <w:pStyle w:val="BodyText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ind w:left="450"/>
        <w:jc w:val="left"/>
        <w:rPr>
          <w:rFonts w:ascii="Lato" w:hAnsi="Lato" w:cs="Arial"/>
          <w:i w:val="0"/>
          <w:sz w:val="20"/>
        </w:rPr>
      </w:pPr>
      <w:r w:rsidRPr="000F44E7">
        <w:rPr>
          <w:rFonts w:ascii="Lato" w:hAnsi="Lato" w:cs="Arial"/>
          <w:i w:val="0"/>
          <w:sz w:val="20"/>
        </w:rPr>
        <w:t>………………………………………..</w:t>
      </w:r>
      <w:r w:rsidRPr="000F44E7">
        <w:rPr>
          <w:rFonts w:ascii="Lato" w:hAnsi="Lato" w:cs="Arial"/>
          <w:i w:val="0"/>
          <w:sz w:val="20"/>
        </w:rPr>
        <w:tab/>
      </w:r>
      <w:r w:rsidRPr="000F44E7">
        <w:rPr>
          <w:rFonts w:ascii="Lato" w:hAnsi="Lato" w:cs="Arial"/>
          <w:i w:val="0"/>
          <w:sz w:val="20"/>
        </w:rPr>
        <w:tab/>
      </w:r>
      <w:r w:rsidRPr="000F44E7">
        <w:rPr>
          <w:rFonts w:ascii="Lato" w:hAnsi="Lato" w:cs="Arial"/>
          <w:i w:val="0"/>
          <w:sz w:val="20"/>
        </w:rPr>
        <w:tab/>
      </w:r>
      <w:r w:rsidRPr="000F44E7">
        <w:rPr>
          <w:rFonts w:ascii="Lato" w:hAnsi="Lato" w:cs="Arial"/>
          <w:i w:val="0"/>
          <w:sz w:val="20"/>
        </w:rPr>
        <w:tab/>
        <w:t>………………………………….</w:t>
      </w:r>
    </w:p>
    <w:p w14:paraId="6E409E99" w14:textId="77777777" w:rsidR="00D2565E" w:rsidRPr="000F44E7" w:rsidRDefault="00D2565E" w:rsidP="00C557AE">
      <w:pPr>
        <w:pStyle w:val="BodyText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ind w:left="450"/>
        <w:jc w:val="left"/>
        <w:rPr>
          <w:rFonts w:ascii="Lato" w:hAnsi="Lato" w:cs="Arial"/>
          <w:i w:val="0"/>
          <w:sz w:val="20"/>
        </w:rPr>
      </w:pPr>
      <w:r w:rsidRPr="000F44E7">
        <w:rPr>
          <w:rFonts w:ascii="Lato" w:hAnsi="Lato" w:cs="Arial"/>
          <w:i w:val="0"/>
          <w:sz w:val="20"/>
        </w:rPr>
        <w:t>Signature</w:t>
      </w:r>
      <w:r w:rsidRPr="000F44E7">
        <w:rPr>
          <w:rFonts w:ascii="Lato" w:hAnsi="Lato" w:cs="Arial"/>
          <w:i w:val="0"/>
          <w:sz w:val="20"/>
        </w:rPr>
        <w:tab/>
      </w:r>
      <w:r w:rsidRPr="000F44E7">
        <w:rPr>
          <w:rFonts w:ascii="Lato" w:hAnsi="Lato" w:cs="Arial"/>
          <w:i w:val="0"/>
          <w:sz w:val="20"/>
        </w:rPr>
        <w:tab/>
      </w:r>
      <w:r w:rsidRPr="000F44E7">
        <w:rPr>
          <w:rFonts w:ascii="Lato" w:hAnsi="Lato" w:cs="Arial"/>
          <w:i w:val="0"/>
          <w:sz w:val="20"/>
        </w:rPr>
        <w:tab/>
      </w:r>
      <w:r w:rsidRPr="000F44E7">
        <w:rPr>
          <w:rFonts w:ascii="Lato" w:hAnsi="Lato" w:cs="Arial"/>
          <w:i w:val="0"/>
          <w:sz w:val="20"/>
        </w:rPr>
        <w:tab/>
      </w:r>
      <w:r w:rsidRPr="000F44E7">
        <w:rPr>
          <w:rFonts w:ascii="Lato" w:hAnsi="Lato" w:cs="Arial"/>
          <w:i w:val="0"/>
          <w:sz w:val="20"/>
        </w:rPr>
        <w:tab/>
      </w:r>
      <w:r w:rsidRPr="000F44E7">
        <w:rPr>
          <w:rFonts w:ascii="Lato" w:hAnsi="Lato" w:cs="Arial"/>
          <w:i w:val="0"/>
          <w:sz w:val="20"/>
        </w:rPr>
        <w:tab/>
      </w:r>
      <w:r w:rsidRPr="000F44E7">
        <w:rPr>
          <w:rFonts w:ascii="Lato" w:hAnsi="Lato" w:cs="Arial"/>
          <w:i w:val="0"/>
          <w:sz w:val="20"/>
        </w:rPr>
        <w:tab/>
        <w:t>Date</w:t>
      </w:r>
    </w:p>
    <w:p w14:paraId="129B8EDE" w14:textId="0D00BC23" w:rsidR="00EB403A" w:rsidRPr="006D20B9" w:rsidRDefault="00EB403A" w:rsidP="00C557AE">
      <w:pPr>
        <w:pStyle w:val="BodyText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jc w:val="left"/>
        <w:rPr>
          <w:rFonts w:ascii="Lato" w:hAnsi="Lato" w:cs="Arial"/>
          <w:i w:val="0"/>
          <w:sz w:val="20"/>
        </w:rPr>
      </w:pPr>
    </w:p>
    <w:sectPr w:rsidR="00EB403A" w:rsidRPr="006D20B9" w:rsidSect="00EE7039">
      <w:footerReference w:type="even" r:id="rId13"/>
      <w:footerReference w:type="default" r:id="rId14"/>
      <w:pgSz w:w="12240" w:h="15840" w:code="1"/>
      <w:pgMar w:top="1080" w:right="1440" w:bottom="1080" w:left="144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904B0EB" w14:textId="77777777" w:rsidR="00C864D2" w:rsidRDefault="00C864D2">
      <w:r>
        <w:separator/>
      </w:r>
    </w:p>
  </w:endnote>
  <w:endnote w:type="continuationSeparator" w:id="0">
    <w:p w14:paraId="3AC8CE1B" w14:textId="77777777" w:rsidR="00C864D2" w:rsidRDefault="00C864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ato">
    <w:altName w:val="Segoe UI"/>
    <w:charset w:val="4D"/>
    <w:family w:val="swiss"/>
    <w:pitch w:val="variable"/>
    <w:sig w:usb0="A00000AF" w:usb1="5000604B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48A58D8" w14:textId="77777777" w:rsidR="00920DE5" w:rsidRDefault="00920DE5" w:rsidP="00EB15DE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A7F200D" w14:textId="77777777" w:rsidR="00920DE5" w:rsidRDefault="00920DE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69D0BA1" w14:textId="77777777" w:rsidR="00920DE5" w:rsidRDefault="00920DE5" w:rsidP="00EB15DE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C4987">
      <w:rPr>
        <w:rStyle w:val="PageNumber"/>
        <w:noProof/>
      </w:rPr>
      <w:t>1</w:t>
    </w:r>
    <w:r>
      <w:rPr>
        <w:rStyle w:val="PageNumber"/>
      </w:rPr>
      <w:fldChar w:fldCharType="end"/>
    </w:r>
  </w:p>
  <w:p w14:paraId="11D3E925" w14:textId="77777777" w:rsidR="00920DE5" w:rsidRPr="00341912" w:rsidRDefault="00F90397" w:rsidP="009F6CF5">
    <w:pPr>
      <w:pStyle w:val="Footer"/>
      <w:tabs>
        <w:tab w:val="clear" w:pos="8306"/>
      </w:tabs>
      <w:rPr>
        <w:rFonts w:ascii="Calibri" w:hAnsi="Calibri"/>
        <w:b/>
        <w:sz w:val="18"/>
        <w:szCs w:val="18"/>
      </w:rPr>
    </w:pPr>
    <w:r>
      <w:rPr>
        <w:rFonts w:ascii="Calibri" w:hAnsi="Calibri"/>
        <w:b/>
        <w:sz w:val="18"/>
        <w:szCs w:val="18"/>
      </w:rPr>
      <w:t>June 2020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23AEDB6" w14:textId="77777777" w:rsidR="00C864D2" w:rsidRDefault="00C864D2">
      <w:r>
        <w:separator/>
      </w:r>
    </w:p>
  </w:footnote>
  <w:footnote w:type="continuationSeparator" w:id="0">
    <w:p w14:paraId="1E182928" w14:textId="77777777" w:rsidR="00C864D2" w:rsidRDefault="00C864D2">
      <w:r>
        <w:continuationSeparator/>
      </w:r>
    </w:p>
  </w:footnote>
  <w:footnote w:id="1">
    <w:p w14:paraId="71F30E71" w14:textId="3EF1EE3E" w:rsidR="00920DE5" w:rsidRPr="005313BB" w:rsidRDefault="00920DE5" w:rsidP="00625ECE">
      <w:pPr>
        <w:pStyle w:val="FootnoteText"/>
        <w:ind w:left="450" w:hanging="426"/>
        <w:rPr>
          <w:rFonts w:ascii="Arial" w:hAnsi="Arial" w:cs="Arial"/>
          <w:sz w:val="18"/>
          <w:szCs w:val="18"/>
        </w:rPr>
      </w:pPr>
      <w:r w:rsidRPr="00B337CD">
        <w:rPr>
          <w:rStyle w:val="FootnoteReference"/>
          <w:rFonts w:ascii="Lato" w:hAnsi="Lato"/>
          <w:b/>
          <w:bCs/>
        </w:rPr>
        <w:footnoteRef/>
      </w:r>
      <w:r>
        <w:t xml:space="preserve"> </w:t>
      </w:r>
      <w:r w:rsidRPr="0052164A">
        <w:rPr>
          <w:rFonts w:ascii="Arial" w:hAnsi="Arial" w:cs="Arial"/>
          <w:sz w:val="14"/>
          <w:szCs w:val="14"/>
        </w:rPr>
        <w:t>The entire implementation period of the Action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11F75A8F"/>
    <w:multiLevelType w:val="hybridMultilevel"/>
    <w:tmpl w:val="E62CDA98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58B29A9"/>
    <w:multiLevelType w:val="hybridMultilevel"/>
    <w:tmpl w:val="F68E5FA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60A6ADA"/>
    <w:multiLevelType w:val="multilevel"/>
    <w:tmpl w:val="FC4E019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02"/>
        </w:tabs>
        <w:ind w:left="702" w:hanging="432"/>
      </w:pPr>
      <w:rPr>
        <w:i w:val="0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4" w15:restartNumberingAfterBreak="0">
    <w:nsid w:val="71577120"/>
    <w:multiLevelType w:val="hybridMultilevel"/>
    <w:tmpl w:val="5622BB8E"/>
    <w:lvl w:ilvl="0" w:tplc="04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1"/>
  </w:num>
  <w:num w:numId="3">
    <w:abstractNumId w:val="3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87"/>
  <w:drawingGridVerticalSpacing w:val="187"/>
  <w:displayHorizontalDrawingGridEvery w:val="0"/>
  <w:displayVerticalDrawingGridEvery w:val="0"/>
  <w:doNotUseMarginsForDrawingGridOrigin/>
  <w:drawingGridHorizontalOrigin w:val="1699"/>
  <w:drawingGridVerticalOrigin w:val="1987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W_DocType" w:val="NORMAL"/>
  </w:docVars>
  <w:rsids>
    <w:rsidRoot w:val="00CB1CC2"/>
    <w:rsid w:val="00011DEF"/>
    <w:rsid w:val="000129D3"/>
    <w:rsid w:val="00031915"/>
    <w:rsid w:val="00037E63"/>
    <w:rsid w:val="0004738C"/>
    <w:rsid w:val="000477FE"/>
    <w:rsid w:val="000508A3"/>
    <w:rsid w:val="00056D8E"/>
    <w:rsid w:val="00070BE1"/>
    <w:rsid w:val="00075E91"/>
    <w:rsid w:val="000B41EF"/>
    <w:rsid w:val="000D1EF4"/>
    <w:rsid w:val="000F44E7"/>
    <w:rsid w:val="000F562F"/>
    <w:rsid w:val="00101AA2"/>
    <w:rsid w:val="00111373"/>
    <w:rsid w:val="001378E8"/>
    <w:rsid w:val="00146912"/>
    <w:rsid w:val="00164E34"/>
    <w:rsid w:val="0017677D"/>
    <w:rsid w:val="001B4875"/>
    <w:rsid w:val="001C56E5"/>
    <w:rsid w:val="001E12CF"/>
    <w:rsid w:val="001E6085"/>
    <w:rsid w:val="0020396E"/>
    <w:rsid w:val="00221AAC"/>
    <w:rsid w:val="002237A4"/>
    <w:rsid w:val="002301FC"/>
    <w:rsid w:val="00234038"/>
    <w:rsid w:val="002375C7"/>
    <w:rsid w:val="00270782"/>
    <w:rsid w:val="00292F9B"/>
    <w:rsid w:val="002C05FD"/>
    <w:rsid w:val="002C1D6A"/>
    <w:rsid w:val="002D2034"/>
    <w:rsid w:val="002F5E36"/>
    <w:rsid w:val="00302664"/>
    <w:rsid w:val="00304FB3"/>
    <w:rsid w:val="00341912"/>
    <w:rsid w:val="0034666F"/>
    <w:rsid w:val="00365275"/>
    <w:rsid w:val="00375058"/>
    <w:rsid w:val="003759FB"/>
    <w:rsid w:val="003869E7"/>
    <w:rsid w:val="00394699"/>
    <w:rsid w:val="003B0E93"/>
    <w:rsid w:val="003B2A31"/>
    <w:rsid w:val="003D148C"/>
    <w:rsid w:val="003E1C5B"/>
    <w:rsid w:val="003E1F29"/>
    <w:rsid w:val="003E7A6B"/>
    <w:rsid w:val="003F3CE0"/>
    <w:rsid w:val="003F6D8D"/>
    <w:rsid w:val="00402AEC"/>
    <w:rsid w:val="004121C2"/>
    <w:rsid w:val="00417EEC"/>
    <w:rsid w:val="00430C70"/>
    <w:rsid w:val="00440972"/>
    <w:rsid w:val="00443EFE"/>
    <w:rsid w:val="00447A66"/>
    <w:rsid w:val="0047284F"/>
    <w:rsid w:val="004743AB"/>
    <w:rsid w:val="00496D51"/>
    <w:rsid w:val="004A0315"/>
    <w:rsid w:val="004A1637"/>
    <w:rsid w:val="004A7F60"/>
    <w:rsid w:val="004C03A1"/>
    <w:rsid w:val="004C153E"/>
    <w:rsid w:val="004C3ADD"/>
    <w:rsid w:val="004F4B22"/>
    <w:rsid w:val="0052164A"/>
    <w:rsid w:val="005313BB"/>
    <w:rsid w:val="0053453F"/>
    <w:rsid w:val="005373E6"/>
    <w:rsid w:val="0055350C"/>
    <w:rsid w:val="005705C8"/>
    <w:rsid w:val="00572659"/>
    <w:rsid w:val="00575ED7"/>
    <w:rsid w:val="0059495C"/>
    <w:rsid w:val="005A0453"/>
    <w:rsid w:val="005A0CAD"/>
    <w:rsid w:val="005A4329"/>
    <w:rsid w:val="005E2698"/>
    <w:rsid w:val="005E3DD4"/>
    <w:rsid w:val="005F1092"/>
    <w:rsid w:val="005F41C5"/>
    <w:rsid w:val="005F56C9"/>
    <w:rsid w:val="00603035"/>
    <w:rsid w:val="006042A0"/>
    <w:rsid w:val="00625298"/>
    <w:rsid w:val="00625ECE"/>
    <w:rsid w:val="0063130A"/>
    <w:rsid w:val="00646DDA"/>
    <w:rsid w:val="006571D1"/>
    <w:rsid w:val="00681A12"/>
    <w:rsid w:val="006927A6"/>
    <w:rsid w:val="006A3D7E"/>
    <w:rsid w:val="006A3EB7"/>
    <w:rsid w:val="006A3FE1"/>
    <w:rsid w:val="006B5C5F"/>
    <w:rsid w:val="006D10B5"/>
    <w:rsid w:val="006D20B9"/>
    <w:rsid w:val="006D2D67"/>
    <w:rsid w:val="006D446C"/>
    <w:rsid w:val="006D45AC"/>
    <w:rsid w:val="006D53F0"/>
    <w:rsid w:val="006D673F"/>
    <w:rsid w:val="006E7C59"/>
    <w:rsid w:val="006F38A1"/>
    <w:rsid w:val="006F6094"/>
    <w:rsid w:val="00715A1D"/>
    <w:rsid w:val="007368EE"/>
    <w:rsid w:val="00740A3E"/>
    <w:rsid w:val="007459F4"/>
    <w:rsid w:val="00750A80"/>
    <w:rsid w:val="0075150F"/>
    <w:rsid w:val="0076476A"/>
    <w:rsid w:val="00773CE5"/>
    <w:rsid w:val="00773EC5"/>
    <w:rsid w:val="00790BE3"/>
    <w:rsid w:val="00791C35"/>
    <w:rsid w:val="007C49EC"/>
    <w:rsid w:val="007E284B"/>
    <w:rsid w:val="007F024A"/>
    <w:rsid w:val="00826507"/>
    <w:rsid w:val="008466BE"/>
    <w:rsid w:val="00851A70"/>
    <w:rsid w:val="008733EF"/>
    <w:rsid w:val="008764A5"/>
    <w:rsid w:val="00890EDA"/>
    <w:rsid w:val="008A5C58"/>
    <w:rsid w:val="008B6366"/>
    <w:rsid w:val="008E4A2B"/>
    <w:rsid w:val="00920BD3"/>
    <w:rsid w:val="00920DE5"/>
    <w:rsid w:val="00935B4A"/>
    <w:rsid w:val="009502F9"/>
    <w:rsid w:val="00965508"/>
    <w:rsid w:val="00965A01"/>
    <w:rsid w:val="00974885"/>
    <w:rsid w:val="009873C0"/>
    <w:rsid w:val="009974D5"/>
    <w:rsid w:val="009A11DA"/>
    <w:rsid w:val="009B1F5A"/>
    <w:rsid w:val="009B298C"/>
    <w:rsid w:val="009D16A6"/>
    <w:rsid w:val="009F5E68"/>
    <w:rsid w:val="009F6CF5"/>
    <w:rsid w:val="00A12C3B"/>
    <w:rsid w:val="00A266C5"/>
    <w:rsid w:val="00A37007"/>
    <w:rsid w:val="00A51317"/>
    <w:rsid w:val="00A54439"/>
    <w:rsid w:val="00A54AFC"/>
    <w:rsid w:val="00A74447"/>
    <w:rsid w:val="00A83C44"/>
    <w:rsid w:val="00AB44E3"/>
    <w:rsid w:val="00AB6C68"/>
    <w:rsid w:val="00AC1E38"/>
    <w:rsid w:val="00AC4987"/>
    <w:rsid w:val="00AC6C45"/>
    <w:rsid w:val="00AF3F03"/>
    <w:rsid w:val="00AF5C1C"/>
    <w:rsid w:val="00B0006D"/>
    <w:rsid w:val="00B11662"/>
    <w:rsid w:val="00B2160B"/>
    <w:rsid w:val="00B24CAD"/>
    <w:rsid w:val="00B256E0"/>
    <w:rsid w:val="00B337CD"/>
    <w:rsid w:val="00B369D5"/>
    <w:rsid w:val="00B372CF"/>
    <w:rsid w:val="00B44BE5"/>
    <w:rsid w:val="00B559B8"/>
    <w:rsid w:val="00B560B5"/>
    <w:rsid w:val="00B604E9"/>
    <w:rsid w:val="00B63A71"/>
    <w:rsid w:val="00B7158B"/>
    <w:rsid w:val="00B75224"/>
    <w:rsid w:val="00B763A3"/>
    <w:rsid w:val="00B84C4B"/>
    <w:rsid w:val="00B90C9F"/>
    <w:rsid w:val="00B920C8"/>
    <w:rsid w:val="00B96C28"/>
    <w:rsid w:val="00BC4541"/>
    <w:rsid w:val="00BC7F92"/>
    <w:rsid w:val="00BF5610"/>
    <w:rsid w:val="00C07F87"/>
    <w:rsid w:val="00C557AE"/>
    <w:rsid w:val="00C76905"/>
    <w:rsid w:val="00C864D2"/>
    <w:rsid w:val="00CA5EE2"/>
    <w:rsid w:val="00CB1CC2"/>
    <w:rsid w:val="00CB6265"/>
    <w:rsid w:val="00CC4C78"/>
    <w:rsid w:val="00CE2E40"/>
    <w:rsid w:val="00D02DFF"/>
    <w:rsid w:val="00D0471A"/>
    <w:rsid w:val="00D203E6"/>
    <w:rsid w:val="00D2565E"/>
    <w:rsid w:val="00D52C50"/>
    <w:rsid w:val="00D61A08"/>
    <w:rsid w:val="00D61E87"/>
    <w:rsid w:val="00D7203D"/>
    <w:rsid w:val="00D724A6"/>
    <w:rsid w:val="00D73F63"/>
    <w:rsid w:val="00D7704E"/>
    <w:rsid w:val="00D933F7"/>
    <w:rsid w:val="00DB430B"/>
    <w:rsid w:val="00DB5D10"/>
    <w:rsid w:val="00DC1126"/>
    <w:rsid w:val="00DD47DD"/>
    <w:rsid w:val="00DE47BE"/>
    <w:rsid w:val="00DF707C"/>
    <w:rsid w:val="00E0028F"/>
    <w:rsid w:val="00E24D09"/>
    <w:rsid w:val="00E267DF"/>
    <w:rsid w:val="00E32F78"/>
    <w:rsid w:val="00E35FF1"/>
    <w:rsid w:val="00E42F1B"/>
    <w:rsid w:val="00E67316"/>
    <w:rsid w:val="00E73159"/>
    <w:rsid w:val="00E95DB4"/>
    <w:rsid w:val="00EA5F76"/>
    <w:rsid w:val="00EA76BC"/>
    <w:rsid w:val="00EB15DE"/>
    <w:rsid w:val="00EB2C89"/>
    <w:rsid w:val="00EB403A"/>
    <w:rsid w:val="00EB4C19"/>
    <w:rsid w:val="00EC467B"/>
    <w:rsid w:val="00ED557C"/>
    <w:rsid w:val="00EE05F7"/>
    <w:rsid w:val="00EE7039"/>
    <w:rsid w:val="00F33EE6"/>
    <w:rsid w:val="00F34856"/>
    <w:rsid w:val="00F53194"/>
    <w:rsid w:val="00F62275"/>
    <w:rsid w:val="00F63049"/>
    <w:rsid w:val="00F85FFB"/>
    <w:rsid w:val="00F876FD"/>
    <w:rsid w:val="00F90397"/>
    <w:rsid w:val="00F938F3"/>
    <w:rsid w:val="00FA3C56"/>
    <w:rsid w:val="00FA5BEF"/>
    <w:rsid w:val="00FC6A5D"/>
    <w:rsid w:val="00FD50DB"/>
    <w:rsid w:val="00FD6AA5"/>
    <w:rsid w:val="00FE2EB2"/>
    <w:rsid w:val="00FF0849"/>
    <w:rsid w:val="00FF2C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33F5FF5"/>
  <w15:chartTrackingRefBased/>
  <w15:docId w15:val="{2362AF93-480A-409E-A21E-E85435DD6B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lang w:val="en-GB"/>
    </w:rPr>
  </w:style>
  <w:style w:type="paragraph" w:styleId="Heading1">
    <w:name w:val="heading 1"/>
    <w:basedOn w:val="Normal"/>
    <w:next w:val="Normal"/>
    <w:qFormat/>
    <w:pPr>
      <w:keepNext/>
      <w:numPr>
        <w:ilvl w:val="12"/>
      </w:num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ind w:left="283" w:hanging="283"/>
      <w:jc w:val="both"/>
      <w:outlineLvl w:val="0"/>
    </w:pPr>
    <w:rPr>
      <w:i/>
      <w:iCs/>
      <w:sz w:val="22"/>
    </w:rPr>
  </w:style>
  <w:style w:type="paragraph" w:styleId="Heading2">
    <w:name w:val="heading 2"/>
    <w:basedOn w:val="Normal"/>
    <w:next w:val="Normal"/>
    <w:qFormat/>
    <w:pPr>
      <w:keepNext/>
      <w:numPr>
        <w:ilvl w:val="12"/>
      </w:numPr>
      <w:ind w:left="283" w:hanging="283"/>
      <w:jc w:val="both"/>
      <w:outlineLvl w:val="1"/>
    </w:pPr>
    <w:rPr>
      <w:b/>
      <w:bCs/>
      <w:sz w:val="22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b/>
      <w:bCs/>
      <w:i/>
      <w:iCs/>
    </w:rPr>
  </w:style>
  <w:style w:type="paragraph" w:styleId="Heading4">
    <w:name w:val="heading 4"/>
    <w:basedOn w:val="Normal"/>
    <w:next w:val="Normal"/>
    <w:qFormat/>
    <w:pPr>
      <w:keepNext/>
      <w:numPr>
        <w:ilvl w:val="12"/>
      </w:numPr>
      <w:ind w:left="283" w:hanging="283"/>
      <w:jc w:val="both"/>
      <w:outlineLvl w:val="3"/>
    </w:pPr>
    <w:rPr>
      <w:b/>
      <w:bCs/>
      <w:noProof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DefaultParagraphFont"/>
  </w:style>
  <w:style w:type="paragraph" w:styleId="Footer">
    <w:name w:val="footer"/>
    <w:basedOn w:val="Normal"/>
    <w:pPr>
      <w:tabs>
        <w:tab w:val="center" w:pos="4153"/>
        <w:tab w:val="right" w:pos="8306"/>
      </w:tabs>
    </w:pPr>
    <w:rPr>
      <w:sz w:val="20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Indent">
    <w:name w:val="Body Text Indent"/>
    <w:basedOn w:val="Normal"/>
    <w:pPr>
      <w:numPr>
        <w:ilvl w:val="12"/>
      </w:num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ind w:left="283" w:hanging="283"/>
      <w:jc w:val="both"/>
    </w:pPr>
    <w:rPr>
      <w:i/>
      <w:iCs/>
      <w:sz w:val="22"/>
    </w:rPr>
  </w:style>
  <w:style w:type="paragraph" w:styleId="BodyText">
    <w:name w:val="Body Text"/>
    <w:basedOn w:val="Normal"/>
    <w:rPr>
      <w:i/>
      <w:iCs/>
    </w:rPr>
  </w:style>
  <w:style w:type="paragraph" w:styleId="BodyText2">
    <w:name w:val="Body Text 2"/>
    <w:basedOn w:val="Normal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</w:pPr>
    <w:rPr>
      <w:i/>
      <w:iCs/>
    </w:rPr>
  </w:style>
  <w:style w:type="paragraph" w:styleId="BodyTextIndent2">
    <w:name w:val="Body Text Indent 2"/>
    <w:basedOn w:val="Normal"/>
    <w:pPr>
      <w:numPr>
        <w:ilvl w:val="12"/>
      </w:num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283" w:hanging="283"/>
      <w:jc w:val="both"/>
    </w:pPr>
    <w:rPr>
      <w:i/>
      <w:iCs/>
      <w:noProof/>
    </w:rPr>
  </w:style>
  <w:style w:type="paragraph" w:styleId="BodyText3">
    <w:name w:val="Body Text 3"/>
    <w:basedOn w:val="Normal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jc w:val="both"/>
    </w:pPr>
    <w:rPr>
      <w:i/>
      <w:iCs/>
      <w:sz w:val="22"/>
    </w:rPr>
  </w:style>
  <w:style w:type="paragraph" w:styleId="FootnoteText">
    <w:name w:val="footnote text"/>
    <w:basedOn w:val="Normal"/>
    <w:semiHidden/>
    <w:rPr>
      <w:sz w:val="20"/>
    </w:rPr>
  </w:style>
  <w:style w:type="character" w:styleId="FootnoteReference">
    <w:name w:val="footnote reference"/>
    <w:semiHidden/>
    <w:rPr>
      <w:vertAlign w:val="superscript"/>
    </w:rPr>
  </w:style>
  <w:style w:type="paragraph" w:styleId="BodyTextIndent3">
    <w:name w:val="Body Text Indent 3"/>
    <w:basedOn w:val="Normal"/>
    <w:rsid w:val="00417EEC"/>
    <w:pPr>
      <w:numPr>
        <w:ilvl w:val="12"/>
      </w:numPr>
      <w:pBdr>
        <w:top w:val="double" w:sz="4" w:space="1" w:color="auto"/>
        <w:left w:val="double" w:sz="4" w:space="4" w:color="auto"/>
        <w:bottom w:val="double" w:sz="4" w:space="1" w:color="auto"/>
        <w:right w:val="double" w:sz="4" w:space="4" w:color="auto"/>
      </w:pBdr>
      <w:tabs>
        <w:tab w:val="left" w:pos="284"/>
      </w:tabs>
      <w:spacing w:before="120"/>
      <w:ind w:left="284" w:hanging="284"/>
      <w:jc w:val="both"/>
    </w:pPr>
    <w:rPr>
      <w:i/>
      <w:iCs/>
      <w:color w:val="0000FF"/>
      <w:sz w:val="22"/>
    </w:rPr>
  </w:style>
  <w:style w:type="paragraph" w:styleId="BalloonText">
    <w:name w:val="Balloon Text"/>
    <w:basedOn w:val="Normal"/>
    <w:semiHidden/>
    <w:rsid w:val="007368EE"/>
    <w:rPr>
      <w:rFonts w:ascii="Tahoma" w:hAnsi="Tahoma" w:cs="Tahoma"/>
      <w:sz w:val="16"/>
      <w:szCs w:val="16"/>
    </w:rPr>
  </w:style>
  <w:style w:type="character" w:styleId="CommentReference">
    <w:name w:val="annotation reference"/>
    <w:rsid w:val="00341912"/>
    <w:rPr>
      <w:sz w:val="16"/>
      <w:szCs w:val="16"/>
    </w:rPr>
  </w:style>
  <w:style w:type="paragraph" w:styleId="CommentText">
    <w:name w:val="annotation text"/>
    <w:basedOn w:val="Normal"/>
    <w:link w:val="CommentTextChar"/>
    <w:rsid w:val="00341912"/>
    <w:rPr>
      <w:sz w:val="20"/>
    </w:rPr>
  </w:style>
  <w:style w:type="character" w:customStyle="1" w:styleId="CommentTextChar">
    <w:name w:val="Comment Text Char"/>
    <w:link w:val="CommentText"/>
    <w:rsid w:val="00341912"/>
    <w:rPr>
      <w:lang w:val="en-GB"/>
    </w:rPr>
  </w:style>
  <w:style w:type="paragraph" w:styleId="CommentSubject">
    <w:name w:val="annotation subject"/>
    <w:basedOn w:val="CommentText"/>
    <w:next w:val="CommentText"/>
    <w:link w:val="CommentSubjectChar"/>
    <w:rsid w:val="00341912"/>
    <w:rPr>
      <w:b/>
      <w:bCs/>
    </w:rPr>
  </w:style>
  <w:style w:type="character" w:customStyle="1" w:styleId="CommentSubjectChar">
    <w:name w:val="Comment Subject Char"/>
    <w:link w:val="CommentSubject"/>
    <w:rsid w:val="00341912"/>
    <w:rPr>
      <w:b/>
      <w:bCs/>
      <w:lang w:val="en-GB"/>
    </w:rPr>
  </w:style>
  <w:style w:type="character" w:styleId="PlaceholderText">
    <w:name w:val="Placeholder Text"/>
    <w:uiPriority w:val="99"/>
    <w:semiHidden/>
    <w:rsid w:val="00FD6AA5"/>
    <w:rPr>
      <w:color w:val="808080"/>
    </w:rPr>
  </w:style>
  <w:style w:type="paragraph" w:styleId="ListParagraph">
    <w:name w:val="List Paragraph"/>
    <w:basedOn w:val="Normal"/>
    <w:uiPriority w:val="34"/>
    <w:qFormat/>
    <w:rsid w:val="002D2034"/>
    <w:pPr>
      <w:ind w:left="720"/>
      <w:contextualSpacing/>
    </w:pPr>
  </w:style>
  <w:style w:type="paragraph" w:styleId="Revision">
    <w:name w:val="Revision"/>
    <w:hidden/>
    <w:uiPriority w:val="99"/>
    <w:semiHidden/>
    <w:rsid w:val="006D20B9"/>
    <w:rPr>
      <w:sz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jpe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LongProperties xmlns="http://schemas.microsoft.com/office/2006/metadata/longProperties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DF8F8D23C60944CA2306B0FAC278C7B" ma:contentTypeVersion="13" ma:contentTypeDescription="Create a new document." ma:contentTypeScope="" ma:versionID="ab8f8d4070e039deebd0e1c77dc56206">
  <xsd:schema xmlns:xsd="http://www.w3.org/2001/XMLSchema" xmlns:xs="http://www.w3.org/2001/XMLSchema" xmlns:p="http://schemas.microsoft.com/office/2006/metadata/properties" xmlns:ns3="2b43ccb6-413f-45a1-8dc7-3fe38746bd3b" xmlns:ns4="10e0d5c6-16e0-4eb7-b408-fc4ab70be921" targetNamespace="http://schemas.microsoft.com/office/2006/metadata/properties" ma:root="true" ma:fieldsID="bf3cb81fcde3ee7fe05f59ef5453c4d0" ns3:_="" ns4:_="">
    <xsd:import namespace="2b43ccb6-413f-45a1-8dc7-3fe38746bd3b"/>
    <xsd:import namespace="10e0d5c6-16e0-4eb7-b408-fc4ab70be92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43ccb6-413f-45a1-8dc7-3fe38746bd3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e0d5c6-16e0-4eb7-b408-fc4ab70be92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30092A-F90C-4178-AA6E-56C043FBB9D2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55548307-5AD2-48CC-A8EA-AB241828B5C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CD1D4E-DC64-4F47-B45E-96097C6D8280}">
  <ds:schemaRefs>
    <ds:schemaRef ds:uri="http://purl.org/dc/terms/"/>
    <ds:schemaRef ds:uri="http://schemas.microsoft.com/office/2006/metadata/properties"/>
    <ds:schemaRef ds:uri="http://schemas.microsoft.com/office/2006/documentManagement/types"/>
    <ds:schemaRef ds:uri="http://purl.org/dc/elements/1.1/"/>
    <ds:schemaRef ds:uri="http://schemas.openxmlformats.org/package/2006/metadata/core-properties"/>
    <ds:schemaRef ds:uri="2b43ccb6-413f-45a1-8dc7-3fe38746bd3b"/>
    <ds:schemaRef ds:uri="http://schemas.microsoft.com/office/infopath/2007/PartnerControls"/>
    <ds:schemaRef ds:uri="10e0d5c6-16e0-4eb7-b408-fc4ab70be921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876B95CF-C65F-4D1D-84E0-A2140A6E14B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b43ccb6-413f-45a1-8dc7-3fe38746bd3b"/>
    <ds:schemaRef ds:uri="10e0d5c6-16e0-4eb7-b408-fc4ab70be92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474E7862-9C79-4708-B562-E7D674B31F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610</Words>
  <Characters>3307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FINAL NARRATIVE REPORT</vt:lpstr>
    </vt:vector>
  </TitlesOfParts>
  <Company>EHRF</Company>
  <LinksUpToDate>false</LinksUpToDate>
  <CharactersWithSpaces>3910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FINAL NARRATIVE REPORT</dc:title>
  <dc:subject/>
  <dc:creator>Anna Shotton</dc:creator>
  <cp:keywords/>
  <cp:lastModifiedBy>Jéanelle Murray-Noel</cp:lastModifiedBy>
  <cp:revision>2</cp:revision>
  <cp:lastPrinted>2020-08-26T20:39:00Z</cp:lastPrinted>
  <dcterms:created xsi:type="dcterms:W3CDTF">2020-08-28T15:02:00Z</dcterms:created>
  <dcterms:modified xsi:type="dcterms:W3CDTF">2020-08-28T15:02:00Z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 by">
    <vt:lpwstr>cajalja</vt:lpwstr>
  </property>
  <property fmtid="{D5CDD505-2E9C-101B-9397-08002B2CF9AE}" pid="3" name="ContentTypeId">
    <vt:lpwstr>0x0101000DF8F8D23C60944CA2306B0FAC278C7B</vt:lpwstr>
  </property>
  <property fmtid="{D5CDD505-2E9C-101B-9397-08002B2CF9AE}" pid="4" name="IconOverlay">
    <vt:lpwstr/>
  </property>
  <property fmtid="{D5CDD505-2E9C-101B-9397-08002B2CF9AE}" pid="5" name="300-00 Select Doc Type">
    <vt:lpwstr>Select Type</vt:lpwstr>
  </property>
  <property fmtid="{D5CDD505-2E9C-101B-9397-08002B2CF9AE}" pid="6" name="Document Description">
    <vt:lpwstr>Annex VI _x000d_
Direct Assistance Grant_x000d_
Interim / Final Narrative Report</vt:lpwstr>
  </property>
  <property fmtid="{D5CDD505-2E9C-101B-9397-08002B2CF9AE}" pid="7" name="Date Receoved/Created">
    <vt:lpwstr/>
  </property>
  <property fmtid="{D5CDD505-2E9C-101B-9397-08002B2CF9AE}" pid="8" name="_dlc_DocId">
    <vt:lpwstr>HKCCEC2KE6HX-44-4895</vt:lpwstr>
  </property>
  <property fmtid="{D5CDD505-2E9C-101B-9397-08002B2CF9AE}" pid="9" name="_dlc_DocIdItemGuid">
    <vt:lpwstr>186aec28-c0d3-4829-8dbd-84fa52810dfc</vt:lpwstr>
  </property>
  <property fmtid="{D5CDD505-2E9C-101B-9397-08002B2CF9AE}" pid="10" name="_dlc_DocIdUrl">
    <vt:lpwstr>http://cebgiwss01/sites/portal/projects/Projects-Document-Center/_layouts/DocIdRedir.aspx?ID=HKCCEC2KE6HX-44-4895, HKCCEC2KE6HX-44-4895</vt:lpwstr>
  </property>
  <property fmtid="{D5CDD505-2E9C-101B-9397-08002B2CF9AE}" pid="11" name="Date Received/Created">
    <vt:lpwstr>2017-06-07T00:00:00Z</vt:lpwstr>
  </property>
  <property fmtid="{D5CDD505-2E9C-101B-9397-08002B2CF9AE}" pid="12" name="Select Doc Type">
    <vt:lpwstr>Annex</vt:lpwstr>
  </property>
  <property fmtid="{D5CDD505-2E9C-101B-9397-08002B2CF9AE}" pid="13" name="Exhibitor Year">
    <vt:lpwstr/>
  </property>
  <property fmtid="{D5CDD505-2E9C-101B-9397-08002B2CF9AE}" pid="14" name="Exhibitor Email">
    <vt:lpwstr/>
  </property>
  <property fmtid="{D5CDD505-2E9C-101B-9397-08002B2CF9AE}" pid="15" name="Planning Documents Types">
    <vt:lpwstr/>
  </property>
  <property fmtid="{D5CDD505-2E9C-101B-9397-08002B2CF9AE}" pid="16" name="Accommodation Doc Type">
    <vt:lpwstr/>
  </property>
  <property fmtid="{D5CDD505-2E9C-101B-9397-08002B2CF9AE}" pid="17" name="Per Diem Doc Type">
    <vt:lpwstr/>
  </property>
  <property fmtid="{D5CDD505-2E9C-101B-9397-08002B2CF9AE}" pid="18" name="Exhibitor Website">
    <vt:lpwstr/>
  </property>
  <property fmtid="{D5CDD505-2E9C-101B-9397-08002B2CF9AE}" pid="19" name="Planning Document Type">
    <vt:lpwstr/>
  </property>
  <property fmtid="{D5CDD505-2E9C-101B-9397-08002B2CF9AE}" pid="20" name="Budget">
    <vt:lpwstr/>
  </property>
  <property fmtid="{D5CDD505-2E9C-101B-9397-08002B2CF9AE}" pid="21" name="Promotional Material Doc Type">
    <vt:lpwstr/>
  </property>
  <property fmtid="{D5CDD505-2E9C-101B-9397-08002B2CF9AE}" pid="22" name="Exhibitor Product">
    <vt:lpwstr/>
  </property>
  <property fmtid="{D5CDD505-2E9C-101B-9397-08002B2CF9AE}" pid="23" name="Opening Ceremony Doc Type">
    <vt:lpwstr/>
  </property>
  <property fmtid="{D5CDD505-2E9C-101B-9397-08002B2CF9AE}" pid="24" name="Exhibitors Document Type">
    <vt:lpwstr/>
  </property>
  <property fmtid="{D5CDD505-2E9C-101B-9397-08002B2CF9AE}" pid="25" name="URL">
    <vt:lpwstr/>
  </property>
  <property fmtid="{D5CDD505-2E9C-101B-9397-08002B2CF9AE}" pid="26" name="Exhibitor Address">
    <vt:lpwstr/>
  </property>
  <property fmtid="{D5CDD505-2E9C-101B-9397-08002B2CF9AE}" pid="27" name="Type of Documents">
    <vt:lpwstr/>
  </property>
  <property fmtid="{D5CDD505-2E9C-101B-9397-08002B2CF9AE}" pid="28" name="Business Workshop Doc Type">
    <vt:lpwstr/>
  </property>
  <property fmtid="{D5CDD505-2E9C-101B-9397-08002B2CF9AE}" pid="29" name="Venue Document Type">
    <vt:lpwstr/>
  </property>
  <property fmtid="{D5CDD505-2E9C-101B-9397-08002B2CF9AE}" pid="30" name="Exhibitor Contact Name">
    <vt:lpwstr/>
  </property>
  <property fmtid="{D5CDD505-2E9C-101B-9397-08002B2CF9AE}" pid="31" name="Reports &amp; Statistics Docu Type">
    <vt:lpwstr/>
  </property>
  <property fmtid="{D5CDD505-2E9C-101B-9397-08002B2CF9AE}" pid="32" name="Film Festival Doc Type">
    <vt:lpwstr/>
  </property>
  <property fmtid="{D5CDD505-2E9C-101B-9397-08002B2CF9AE}" pid="33" name="Sponsorship Doc Type">
    <vt:lpwstr/>
  </property>
  <property fmtid="{D5CDD505-2E9C-101B-9397-08002B2CF9AE}" pid="34" name="Products">
    <vt:lpwstr/>
  </property>
  <property fmtid="{D5CDD505-2E9C-101B-9397-08002B2CF9AE}" pid="35" name="Buyers Doc Type">
    <vt:lpwstr/>
  </property>
  <property fmtid="{D5CDD505-2E9C-101B-9397-08002B2CF9AE}" pid="36" name="Launch Doc Type">
    <vt:lpwstr/>
  </property>
  <property fmtid="{D5CDD505-2E9C-101B-9397-08002B2CF9AE}" pid="37" name="DocumentSetDescription">
    <vt:lpwstr/>
  </property>
  <property fmtid="{D5CDD505-2E9C-101B-9397-08002B2CF9AE}" pid="38" name="Exhibitor Telephone Number">
    <vt:lpwstr/>
  </property>
  <property fmtid="{D5CDD505-2E9C-101B-9397-08002B2CF9AE}" pid="39" name="Policies &amp; Procedures Doc Type">
    <vt:lpwstr/>
  </property>
  <property fmtid="{D5CDD505-2E9C-101B-9397-08002B2CF9AE}" pid="40" name="Travel Doc Type">
    <vt:lpwstr/>
  </property>
  <property fmtid="{D5CDD505-2E9C-101B-9397-08002B2CF9AE}" pid="41" name="Fashion Doc Type">
    <vt:lpwstr/>
  </property>
  <property fmtid="{D5CDD505-2E9C-101B-9397-08002B2CF9AE}" pid="42" name="Soul Fusion Concert Doc Type">
    <vt:lpwstr/>
  </property>
  <property fmtid="{D5CDD505-2E9C-101B-9397-08002B2CF9AE}" pid="43" name="Product DC">
    <vt:lpwstr/>
  </property>
  <property fmtid="{D5CDD505-2E9C-101B-9397-08002B2CF9AE}" pid="44" name="display_urn:schemas-microsoft-com:office:office#Author">
    <vt:lpwstr>Sonia Bowen</vt:lpwstr>
  </property>
  <property fmtid="{D5CDD505-2E9C-101B-9397-08002B2CF9AE}" pid="45" name="Logistics">
    <vt:lpwstr/>
  </property>
  <property fmtid="{D5CDD505-2E9C-101B-9397-08002B2CF9AE}" pid="46" name="Media Strategy Doc Types">
    <vt:lpwstr/>
  </property>
  <property fmtid="{D5CDD505-2E9C-101B-9397-08002B2CF9AE}" pid="47" name="Public Relations Doc Type">
    <vt:lpwstr/>
  </property>
  <property fmtid="{D5CDD505-2E9C-101B-9397-08002B2CF9AE}" pid="48" name="Cocktail Reception Doc Type">
    <vt:lpwstr/>
  </property>
  <property fmtid="{D5CDD505-2E9C-101B-9397-08002B2CF9AE}" pid="49" name="Buyers Document Type">
    <vt:lpwstr/>
  </property>
  <property fmtid="{D5CDD505-2E9C-101B-9397-08002B2CF9AE}" pid="50" name="Travel Document Type">
    <vt:lpwstr/>
  </property>
  <property fmtid="{D5CDD505-2E9C-101B-9397-08002B2CF9AE}" pid="51" name="Contracts and MOUs Doc Type">
    <vt:lpwstr/>
  </property>
  <property fmtid="{D5CDD505-2E9C-101B-9397-08002B2CF9AE}" pid="52" name="ME Doc Type">
    <vt:lpwstr/>
  </property>
  <property fmtid="{D5CDD505-2E9C-101B-9397-08002B2CF9AE}" pid="53" name="uyers document type">
    <vt:lpwstr/>
  </property>
  <property fmtid="{D5CDD505-2E9C-101B-9397-08002B2CF9AE}" pid="54" name="display_urn:schemas-microsoft-com:office:office#Editor">
    <vt:lpwstr>Sonia Bowen</vt:lpwstr>
  </property>
  <property fmtid="{D5CDD505-2E9C-101B-9397-08002B2CF9AE}" pid="55" name="oms, Brokerage and Immigration Doc Type">
    <vt:lpwstr/>
  </property>
  <property fmtid="{D5CDD505-2E9C-101B-9397-08002B2CF9AE}" pid="56" name="display_urn:schemas-microsoft-com:office:office#SharedWithUsers">
    <vt:lpwstr>Robertha Reid;Christopher McNair;Damie Sinanan</vt:lpwstr>
  </property>
  <property fmtid="{D5CDD505-2E9C-101B-9397-08002B2CF9AE}" pid="57" name="SharedWithUsers">
    <vt:lpwstr>135;#Robertha Reid;#26;#Christopher McNair;#17;#Damie Sinanan</vt:lpwstr>
  </property>
  <property fmtid="{D5CDD505-2E9C-101B-9397-08002B2CF9AE}" pid="58" name="LikesCount">
    <vt:lpwstr/>
  </property>
  <property fmtid="{D5CDD505-2E9C-101B-9397-08002B2CF9AE}" pid="59" name="Ratings">
    <vt:lpwstr/>
  </property>
  <property fmtid="{D5CDD505-2E9C-101B-9397-08002B2CF9AE}" pid="60" name="RatingCount">
    <vt:lpwstr/>
  </property>
  <property fmtid="{D5CDD505-2E9C-101B-9397-08002B2CF9AE}" pid="61" name="LikedBy">
    <vt:lpwstr/>
  </property>
  <property fmtid="{D5CDD505-2E9C-101B-9397-08002B2CF9AE}" pid="62" name="AverageRating">
    <vt:lpwstr/>
  </property>
  <property fmtid="{D5CDD505-2E9C-101B-9397-08002B2CF9AE}" pid="63" name="RatedBy">
    <vt:lpwstr/>
  </property>
</Properties>
</file>